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20B7" w14:textId="77777777" w:rsidR="00580316" w:rsidRPr="007C5186" w:rsidRDefault="009410D0" w:rsidP="00580316">
      <w:pPr>
        <w:pStyle w:val="Heading1"/>
        <w:jc w:val="center"/>
        <w:rPr>
          <w:rFonts w:ascii="StobiSerif Regular" w:hAnsi="StobiSerif Regular"/>
          <w:smallCaps/>
          <w:sz w:val="28"/>
          <w:szCs w:val="28"/>
        </w:rPr>
      </w:pPr>
      <w:bookmarkStart w:id="0" w:name="_Toc31781633"/>
      <w:bookmarkStart w:id="1" w:name="_Toc31781864"/>
      <w:r w:rsidRPr="00E23C6F">
        <w:rPr>
          <w:rFonts w:ascii="StobiSerif Medium" w:hAnsi="StobiSerif Medium"/>
          <w:sz w:val="20"/>
          <w:lang w:val="sq-AL" w:eastAsia="en-GB"/>
        </w:rPr>
        <w:t xml:space="preserve"> </w:t>
      </w:r>
      <w:r w:rsidR="00580316" w:rsidRPr="007C5186">
        <w:rPr>
          <w:rFonts w:ascii="StobiSerif Regular" w:hAnsi="StobiSerif Regular"/>
          <w:smallCaps/>
          <w:sz w:val="28"/>
          <w:szCs w:val="28"/>
        </w:rPr>
        <w:t>Request for Expressions of Interest</w:t>
      </w:r>
    </w:p>
    <w:p w14:paraId="122EDE01" w14:textId="77777777" w:rsidR="00CD5B99" w:rsidRPr="007C5186" w:rsidRDefault="00CD5B99" w:rsidP="00A357CD">
      <w:pPr>
        <w:pStyle w:val="Heading1"/>
        <w:ind w:right="12"/>
        <w:jc w:val="center"/>
        <w:rPr>
          <w:rFonts w:ascii="StobiSerif Regular" w:hAnsi="StobiSerif Regular"/>
          <w:sz w:val="20"/>
        </w:rPr>
      </w:pPr>
      <w:r w:rsidRPr="007C5186">
        <w:rPr>
          <w:rFonts w:ascii="StobiSerif Regular" w:hAnsi="StobiSerif Regular"/>
          <w:sz w:val="20"/>
        </w:rPr>
        <w:t>Consult</w:t>
      </w:r>
      <w:r w:rsidR="00580316" w:rsidRPr="007C5186">
        <w:rPr>
          <w:rFonts w:ascii="StobiSerif Regular" w:hAnsi="StobiSerif Regular"/>
          <w:sz w:val="20"/>
        </w:rPr>
        <w:t>ing</w:t>
      </w:r>
      <w:r w:rsidRPr="007C5186">
        <w:rPr>
          <w:rFonts w:ascii="StobiSerif Regular" w:hAnsi="StobiSerif Regular"/>
          <w:sz w:val="20"/>
        </w:rPr>
        <w:t xml:space="preserve"> Services</w:t>
      </w:r>
      <w:bookmarkEnd w:id="0"/>
      <w:bookmarkEnd w:id="1"/>
      <w:r w:rsidR="0012520E" w:rsidRPr="007C5186">
        <w:rPr>
          <w:rFonts w:ascii="StobiSerif Regular" w:hAnsi="StobiSerif Regular"/>
          <w:sz w:val="20"/>
        </w:rPr>
        <w:t xml:space="preserve"> – Firms Selection</w:t>
      </w:r>
    </w:p>
    <w:p w14:paraId="2B0797D1" w14:textId="77777777" w:rsidR="00A357CD" w:rsidRPr="004B6607" w:rsidRDefault="00A357CD" w:rsidP="00A357CD">
      <w:pPr>
        <w:rPr>
          <w:rFonts w:ascii="StobiSerif Regular" w:hAnsi="StobiSerif Regular"/>
          <w:lang w:eastAsia="en-US"/>
        </w:rPr>
      </w:pPr>
    </w:p>
    <w:p w14:paraId="5D580364" w14:textId="77777777" w:rsidR="00B334F5" w:rsidRPr="00826780" w:rsidRDefault="0042001E" w:rsidP="00675747">
      <w:pPr>
        <w:jc w:val="both"/>
        <w:rPr>
          <w:rFonts w:ascii="StobiSerif Regular" w:hAnsi="StobiSerif Regular" w:cs="Calibri"/>
          <w:b/>
        </w:rPr>
      </w:pPr>
      <w:r w:rsidRPr="00826780">
        <w:rPr>
          <w:rFonts w:ascii="StobiSerif Regular" w:hAnsi="StobiSerif Regular" w:cs="Calibri"/>
          <w:b/>
        </w:rPr>
        <w:t>Implementing</w:t>
      </w:r>
      <w:r w:rsidR="00B334F5" w:rsidRPr="00826780">
        <w:rPr>
          <w:rFonts w:ascii="StobiSerif Regular" w:hAnsi="StobiSerif Regular" w:cs="Calibri"/>
          <w:b/>
        </w:rPr>
        <w:t xml:space="preserve"> Agency: </w:t>
      </w:r>
      <w:r w:rsidR="005B3C5F" w:rsidRPr="00826780">
        <w:rPr>
          <w:rFonts w:ascii="StobiSerif Regular" w:hAnsi="StobiSerif Regular" w:cs="Calibri"/>
          <w:b/>
          <w:color w:val="000000"/>
        </w:rPr>
        <w:t>Ministry of Transport and Communication</w:t>
      </w:r>
      <w:r w:rsidR="00764E63" w:rsidRPr="00826780">
        <w:rPr>
          <w:rFonts w:ascii="StobiSerif Regular" w:hAnsi="StobiSerif Regular" w:cs="Calibri"/>
          <w:b/>
          <w:color w:val="000000"/>
        </w:rPr>
        <w:t>s</w:t>
      </w:r>
    </w:p>
    <w:p w14:paraId="148704B3" w14:textId="77777777" w:rsidR="00580316" w:rsidRPr="00826780" w:rsidRDefault="00580316" w:rsidP="00675747">
      <w:pPr>
        <w:jc w:val="both"/>
        <w:rPr>
          <w:rFonts w:ascii="StobiSerif Regular" w:hAnsi="StobiSerif Regular" w:cs="Calibri"/>
          <w:b/>
          <w:color w:val="000000"/>
        </w:rPr>
      </w:pPr>
      <w:r w:rsidRPr="00826780">
        <w:rPr>
          <w:rFonts w:ascii="StobiSerif Regular" w:hAnsi="StobiSerif Regular" w:cs="Calibri"/>
          <w:b/>
          <w:color w:val="000000"/>
        </w:rPr>
        <w:t xml:space="preserve">Country: </w:t>
      </w:r>
      <w:r w:rsidR="005B3C5F" w:rsidRPr="00826780">
        <w:rPr>
          <w:rFonts w:ascii="StobiSerif Regular" w:hAnsi="StobiSerif Regular" w:cs="Calibri"/>
          <w:b/>
          <w:color w:val="000000"/>
        </w:rPr>
        <w:t>Republic of North Macedonia</w:t>
      </w:r>
    </w:p>
    <w:p w14:paraId="1ACBF3B0" w14:textId="77777777" w:rsidR="002E31AA" w:rsidRPr="00826780" w:rsidRDefault="002E31AA" w:rsidP="00675747">
      <w:pPr>
        <w:jc w:val="both"/>
        <w:rPr>
          <w:rFonts w:ascii="StobiSerif Regular" w:hAnsi="StobiSerif Regular" w:cs="Calibri"/>
          <w:b/>
          <w:iCs/>
          <w:color w:val="000000"/>
        </w:rPr>
      </w:pPr>
      <w:r w:rsidRPr="00826780">
        <w:rPr>
          <w:rFonts w:ascii="StobiSerif Regular" w:hAnsi="StobiSerif Regular" w:cs="Calibri"/>
          <w:b/>
          <w:color w:val="000000"/>
        </w:rPr>
        <w:t>Project:</w:t>
      </w:r>
      <w:r w:rsidRPr="00826780">
        <w:rPr>
          <w:rFonts w:ascii="StobiSerif Regular" w:hAnsi="StobiSerif Regular" w:cs="Calibri"/>
          <w:b/>
          <w:bCs/>
          <w:iCs/>
          <w:color w:val="000000"/>
        </w:rPr>
        <w:t xml:space="preserve"> </w:t>
      </w:r>
      <w:r w:rsidR="004B6607" w:rsidRPr="00826780">
        <w:rPr>
          <w:rFonts w:ascii="StobiSerif Regular" w:hAnsi="StobiSerif Regular" w:cs="Calibri"/>
          <w:b/>
        </w:rPr>
        <w:t xml:space="preserve">Western Balkans Trade and Transport Facilitation Project </w:t>
      </w:r>
      <w:r w:rsidR="00C841EB" w:rsidRPr="00826780">
        <w:rPr>
          <w:rFonts w:ascii="StobiSerif Regular" w:hAnsi="StobiSerif Regular" w:cs="Calibri"/>
          <w:b/>
          <w:color w:val="000000"/>
        </w:rPr>
        <w:t xml:space="preserve">- </w:t>
      </w:r>
      <w:r w:rsidR="004B6607" w:rsidRPr="00826780">
        <w:rPr>
          <w:rFonts w:ascii="StobiSerif Regular" w:hAnsi="StobiSerif Regular" w:cs="Calibri"/>
          <w:b/>
          <w:color w:val="000000"/>
        </w:rPr>
        <w:t>P162043</w:t>
      </w:r>
    </w:p>
    <w:p w14:paraId="1D50644E" w14:textId="1AEF416D" w:rsidR="003B197C" w:rsidRPr="00826780" w:rsidRDefault="003B197C" w:rsidP="00675747">
      <w:pPr>
        <w:jc w:val="both"/>
        <w:rPr>
          <w:rFonts w:ascii="StobiSerif Regular" w:hAnsi="StobiSerif Regular" w:cs="Calibri"/>
          <w:b/>
        </w:rPr>
      </w:pPr>
      <w:r w:rsidRPr="00826780">
        <w:rPr>
          <w:rFonts w:ascii="StobiSerif Regular" w:hAnsi="StobiSerif Regular" w:cs="Calibri"/>
          <w:b/>
        </w:rPr>
        <w:t xml:space="preserve">Loan No.: </w:t>
      </w:r>
      <w:r w:rsidR="004B6607" w:rsidRPr="00826780">
        <w:rPr>
          <w:rFonts w:ascii="StobiSerif Regular" w:hAnsi="StobiSerif Regular" w:cs="Calibri"/>
          <w:b/>
        </w:rPr>
        <w:t>8</w:t>
      </w:r>
      <w:r w:rsidR="00CF515C">
        <w:rPr>
          <w:rFonts w:ascii="StobiSerif Regular" w:hAnsi="StobiSerif Regular" w:cs="Calibri"/>
          <w:b/>
        </w:rPr>
        <w:t>9</w:t>
      </w:r>
      <w:r w:rsidR="004B6607" w:rsidRPr="00826780">
        <w:rPr>
          <w:rFonts w:ascii="StobiSerif Regular" w:hAnsi="StobiSerif Regular" w:cs="Calibri"/>
          <w:b/>
        </w:rPr>
        <w:t>29</w:t>
      </w:r>
      <w:r w:rsidRPr="00826780">
        <w:rPr>
          <w:rFonts w:ascii="StobiSerif Regular" w:hAnsi="StobiSerif Regular" w:cs="Calibri"/>
          <w:b/>
          <w:color w:val="000000"/>
        </w:rPr>
        <w:t>-MK</w:t>
      </w:r>
      <w:r w:rsidRPr="00826780">
        <w:rPr>
          <w:rFonts w:ascii="StobiSerif Regular" w:hAnsi="StobiSerif Regular" w:cs="Calibri"/>
          <w:b/>
        </w:rPr>
        <w:t xml:space="preserve"> </w:t>
      </w:r>
    </w:p>
    <w:p w14:paraId="101065AC" w14:textId="45FF9C1F" w:rsidR="008412F6" w:rsidRPr="00CF515C" w:rsidRDefault="00D17F49" w:rsidP="00CF515C">
      <w:pPr>
        <w:jc w:val="both"/>
        <w:rPr>
          <w:rFonts w:ascii="StobiSerif Regular" w:hAnsi="StobiSerif Regular" w:cs="Arial"/>
          <w:b/>
        </w:rPr>
      </w:pPr>
      <w:r w:rsidRPr="007C5186">
        <w:rPr>
          <w:rFonts w:ascii="StobiSerif Regular" w:hAnsi="StobiSerif Regular"/>
          <w:b/>
        </w:rPr>
        <w:t xml:space="preserve">Assignment Title: </w:t>
      </w:r>
      <w:r w:rsidR="0062287A">
        <w:rPr>
          <w:rFonts w:ascii="StobiSerif Regular" w:hAnsi="StobiSerif Regular"/>
          <w:b/>
        </w:rPr>
        <w:tab/>
      </w:r>
      <w:r w:rsidR="00CF515C">
        <w:rPr>
          <w:rFonts w:ascii="StobiSerif Regular" w:hAnsi="StobiSerif Regular"/>
          <w:b/>
        </w:rPr>
        <w:t>N</w:t>
      </w:r>
      <w:r w:rsidR="00CF515C" w:rsidRPr="00CF515C">
        <w:rPr>
          <w:rFonts w:ascii="StobiSerif Regular" w:hAnsi="StobiSerif Regular"/>
          <w:b/>
        </w:rPr>
        <w:t xml:space="preserve">ew </w:t>
      </w:r>
      <w:r w:rsidR="00CF515C">
        <w:rPr>
          <w:rFonts w:ascii="StobiSerif Regular" w:hAnsi="StobiSerif Regular"/>
          <w:b/>
        </w:rPr>
        <w:t>S</w:t>
      </w:r>
      <w:r w:rsidR="00CF515C" w:rsidRPr="00CF515C">
        <w:rPr>
          <w:rFonts w:ascii="StobiSerif Regular" w:hAnsi="StobiSerif Regular"/>
          <w:b/>
        </w:rPr>
        <w:t xml:space="preserve">ingle </w:t>
      </w:r>
      <w:r w:rsidR="00CF515C">
        <w:rPr>
          <w:rFonts w:ascii="StobiSerif Regular" w:hAnsi="StobiSerif Regular"/>
          <w:b/>
        </w:rPr>
        <w:t>W</w:t>
      </w:r>
      <w:r w:rsidR="00CF515C" w:rsidRPr="00CF515C">
        <w:rPr>
          <w:rFonts w:ascii="StobiSerif Regular" w:hAnsi="StobiSerif Regular"/>
          <w:b/>
        </w:rPr>
        <w:t xml:space="preserve">indow (NSW) </w:t>
      </w:r>
      <w:r w:rsidR="00CF515C">
        <w:rPr>
          <w:rFonts w:ascii="StobiSerif Regular" w:hAnsi="StobiSerif Regular"/>
          <w:b/>
        </w:rPr>
        <w:t>P</w:t>
      </w:r>
      <w:r w:rsidR="00CF515C" w:rsidRPr="00CF515C">
        <w:rPr>
          <w:rFonts w:ascii="StobiSerif Regular" w:hAnsi="StobiSerif Regular"/>
          <w:b/>
        </w:rPr>
        <w:t xml:space="preserve">rogramme </w:t>
      </w:r>
      <w:r w:rsidR="00CF515C">
        <w:rPr>
          <w:rFonts w:ascii="StobiSerif Regular" w:hAnsi="StobiSerif Regular"/>
          <w:b/>
        </w:rPr>
        <w:t>M</w:t>
      </w:r>
      <w:r w:rsidR="00CF515C" w:rsidRPr="00CF515C">
        <w:rPr>
          <w:rFonts w:ascii="StobiSerif Regular" w:hAnsi="StobiSerif Regular"/>
          <w:b/>
        </w:rPr>
        <w:t xml:space="preserve">anagement </w:t>
      </w:r>
      <w:r w:rsidR="00CF515C">
        <w:rPr>
          <w:rFonts w:ascii="StobiSerif Regular" w:hAnsi="StobiSerif Regular"/>
          <w:b/>
        </w:rPr>
        <w:t>S</w:t>
      </w:r>
      <w:r w:rsidR="00CF515C" w:rsidRPr="00CF515C">
        <w:rPr>
          <w:rFonts w:ascii="StobiSerif Regular" w:hAnsi="StobiSerif Regular"/>
          <w:b/>
        </w:rPr>
        <w:t xml:space="preserve">upport in </w:t>
      </w:r>
      <w:r w:rsidR="00CF515C">
        <w:rPr>
          <w:rFonts w:ascii="StobiSerif Regular" w:hAnsi="StobiSerif Regular"/>
          <w:b/>
        </w:rPr>
        <w:t>N</w:t>
      </w:r>
      <w:r w:rsidR="00CF515C" w:rsidRPr="00CF515C">
        <w:rPr>
          <w:rFonts w:ascii="StobiSerif Regular" w:hAnsi="StobiSerif Regular"/>
          <w:b/>
        </w:rPr>
        <w:t xml:space="preserve">orth </w:t>
      </w:r>
      <w:r w:rsidR="00CF515C">
        <w:rPr>
          <w:rFonts w:ascii="StobiSerif Regular" w:hAnsi="StobiSerif Regular"/>
          <w:b/>
        </w:rPr>
        <w:t>M</w:t>
      </w:r>
      <w:r w:rsidR="00CF515C" w:rsidRPr="00CF515C">
        <w:rPr>
          <w:rFonts w:ascii="StobiSerif Regular" w:hAnsi="StobiSerif Regular"/>
          <w:b/>
        </w:rPr>
        <w:t>acedonia</w:t>
      </w:r>
    </w:p>
    <w:p w14:paraId="60192A6F" w14:textId="61A5253C" w:rsidR="009C7DD4" w:rsidRPr="007C5186" w:rsidRDefault="002E31AA" w:rsidP="00675747">
      <w:pPr>
        <w:jc w:val="both"/>
        <w:rPr>
          <w:rFonts w:ascii="StobiSerif Regular" w:hAnsi="StobiSerif Regular"/>
          <w:b/>
          <w:color w:val="000000"/>
        </w:rPr>
      </w:pPr>
      <w:r w:rsidRPr="007C5186">
        <w:rPr>
          <w:rFonts w:ascii="StobiSerif Regular" w:hAnsi="StobiSerif Regular"/>
          <w:b/>
        </w:rPr>
        <w:t>R</w:t>
      </w:r>
      <w:r w:rsidR="00580316" w:rsidRPr="007C5186">
        <w:rPr>
          <w:rFonts w:ascii="StobiSerif Regular" w:hAnsi="StobiSerif Regular"/>
          <w:b/>
        </w:rPr>
        <w:t>eference</w:t>
      </w:r>
      <w:r w:rsidRPr="007C5186">
        <w:rPr>
          <w:rFonts w:ascii="StobiSerif Regular" w:hAnsi="StobiSerif Regular"/>
          <w:b/>
        </w:rPr>
        <w:t xml:space="preserve"> No</w:t>
      </w:r>
      <w:r w:rsidR="00806F17" w:rsidRPr="007C5186">
        <w:rPr>
          <w:rFonts w:ascii="StobiSerif Regular" w:hAnsi="StobiSerif Regular"/>
          <w:b/>
        </w:rPr>
        <w:t>.</w:t>
      </w:r>
      <w:r w:rsidRPr="007C5186">
        <w:rPr>
          <w:rFonts w:ascii="StobiSerif Regular" w:hAnsi="StobiSerif Regular"/>
          <w:b/>
        </w:rPr>
        <w:t xml:space="preserve">: </w:t>
      </w:r>
      <w:r w:rsidR="0062287A">
        <w:rPr>
          <w:rFonts w:ascii="StobiSerif Regular" w:hAnsi="StobiSerif Regular"/>
          <w:b/>
        </w:rPr>
        <w:tab/>
      </w:r>
      <w:r w:rsidR="0062287A">
        <w:rPr>
          <w:rFonts w:ascii="StobiSerif Regular" w:hAnsi="StobiSerif Regular"/>
          <w:b/>
          <w:color w:val="000000"/>
        </w:rPr>
        <w:t>WBTTFP-8929-MK-1</w:t>
      </w:r>
      <w:r w:rsidR="004B6607" w:rsidRPr="004B6607">
        <w:rPr>
          <w:rFonts w:ascii="StobiSerif Regular" w:hAnsi="StobiSerif Regular"/>
          <w:b/>
          <w:color w:val="000000"/>
        </w:rPr>
        <w:t>1</w:t>
      </w:r>
      <w:r w:rsidR="00CF515C">
        <w:rPr>
          <w:rFonts w:ascii="StobiSerif Regular" w:hAnsi="StobiSerif Regular"/>
          <w:b/>
          <w:color w:val="000000"/>
        </w:rPr>
        <w:t>2</w:t>
      </w:r>
      <w:r w:rsidR="0062287A">
        <w:rPr>
          <w:rFonts w:ascii="StobiSerif Regular" w:hAnsi="StobiSerif Regular"/>
          <w:b/>
          <w:color w:val="000000"/>
        </w:rPr>
        <w:t>A</w:t>
      </w:r>
      <w:r w:rsidR="004B6607" w:rsidRPr="004B6607">
        <w:rPr>
          <w:rFonts w:ascii="StobiSerif Regular" w:hAnsi="StobiSerif Regular"/>
          <w:b/>
          <w:color w:val="000000"/>
        </w:rPr>
        <w:t>-CS-</w:t>
      </w:r>
      <w:r w:rsidR="00CF515C">
        <w:rPr>
          <w:rFonts w:ascii="StobiSerif Regular" w:hAnsi="StobiSerif Regular"/>
          <w:b/>
          <w:color w:val="000000"/>
        </w:rPr>
        <w:t>Q</w:t>
      </w:r>
      <w:r w:rsidR="004B6607" w:rsidRPr="004B6607">
        <w:rPr>
          <w:rFonts w:ascii="StobiSerif Regular" w:hAnsi="StobiSerif Regular"/>
          <w:b/>
          <w:color w:val="000000"/>
        </w:rPr>
        <w:t>C</w:t>
      </w:r>
      <w:r w:rsidR="00CF515C">
        <w:rPr>
          <w:rFonts w:ascii="StobiSerif Regular" w:hAnsi="StobiSerif Regular"/>
          <w:b/>
          <w:color w:val="000000"/>
        </w:rPr>
        <w:t>B</w:t>
      </w:r>
      <w:r w:rsidR="004B6607" w:rsidRPr="004B6607">
        <w:rPr>
          <w:rFonts w:ascii="StobiSerif Regular" w:hAnsi="StobiSerif Regular"/>
          <w:b/>
          <w:color w:val="000000"/>
        </w:rPr>
        <w:t>S</w:t>
      </w:r>
    </w:p>
    <w:p w14:paraId="407DD1F2" w14:textId="402C6D17" w:rsidR="004F337A" w:rsidRPr="007C5186" w:rsidRDefault="002E31AA" w:rsidP="00675747">
      <w:pPr>
        <w:rPr>
          <w:rFonts w:ascii="StobiSerif Regular" w:hAnsi="StobiSerif Regular"/>
        </w:rPr>
      </w:pPr>
      <w:r w:rsidRPr="007C5186">
        <w:rPr>
          <w:rFonts w:ascii="StobiSerif Regular" w:hAnsi="StobiSerif Regular"/>
          <w:b/>
        </w:rPr>
        <w:t xml:space="preserve">Issued on: </w:t>
      </w:r>
      <w:r w:rsidR="00F55E70">
        <w:rPr>
          <w:rFonts w:ascii="StobiSerif Regular" w:hAnsi="StobiSerif Regular"/>
          <w:b/>
        </w:rPr>
        <w:t>17</w:t>
      </w:r>
      <w:r w:rsidR="00E64BD6">
        <w:rPr>
          <w:rFonts w:ascii="StobiSerif Regular" w:hAnsi="StobiSerif Regular"/>
          <w:b/>
        </w:rPr>
        <w:t xml:space="preserve"> </w:t>
      </w:r>
      <w:r w:rsidR="00EB3789">
        <w:rPr>
          <w:rFonts w:ascii="StobiSerif Regular" w:hAnsi="StobiSerif Regular"/>
          <w:b/>
        </w:rPr>
        <w:t>January</w:t>
      </w:r>
      <w:r w:rsidR="003473B3">
        <w:rPr>
          <w:rFonts w:ascii="StobiSerif Regular" w:hAnsi="StobiSerif Regular"/>
          <w:b/>
        </w:rPr>
        <w:t>,</w:t>
      </w:r>
      <w:r w:rsidR="00806F17" w:rsidRPr="007C5186">
        <w:rPr>
          <w:rFonts w:ascii="StobiSerif Regular" w:hAnsi="StobiSerif Regular"/>
          <w:b/>
        </w:rPr>
        <w:t xml:space="preserve"> </w:t>
      </w:r>
      <w:r w:rsidR="000F2106" w:rsidRPr="007C5186">
        <w:rPr>
          <w:rFonts w:ascii="StobiSerif Regular" w:hAnsi="StobiSerif Regular"/>
          <w:b/>
        </w:rPr>
        <w:t>202</w:t>
      </w:r>
      <w:r w:rsidR="00336B5A">
        <w:rPr>
          <w:rFonts w:ascii="StobiSerif Regular" w:hAnsi="StobiSerif Regular"/>
          <w:b/>
        </w:rPr>
        <w:t>2</w:t>
      </w:r>
      <w:bookmarkStart w:id="2" w:name="_GoBack"/>
      <w:bookmarkEnd w:id="2"/>
    </w:p>
    <w:p w14:paraId="35EC00CA" w14:textId="77777777" w:rsidR="00675747" w:rsidRDefault="00675747" w:rsidP="00675747">
      <w:pPr>
        <w:jc w:val="both"/>
        <w:rPr>
          <w:rFonts w:ascii="StobiSerif Regular" w:hAnsi="StobiSerif Regular"/>
        </w:rPr>
      </w:pPr>
    </w:p>
    <w:p w14:paraId="39E710FC" w14:textId="347CF7C4" w:rsidR="000F2106" w:rsidRPr="007C5186" w:rsidRDefault="000F2106" w:rsidP="00806F17">
      <w:pPr>
        <w:spacing w:after="120"/>
        <w:jc w:val="both"/>
        <w:rPr>
          <w:rFonts w:ascii="StobiSerif Regular" w:hAnsi="StobiSerif Regular"/>
        </w:rPr>
      </w:pPr>
      <w:r w:rsidRPr="007C5186">
        <w:rPr>
          <w:rFonts w:ascii="StobiSerif Regular" w:hAnsi="StobiSerif Regular"/>
        </w:rPr>
        <w:t xml:space="preserve">Republic of North Macedonia </w:t>
      </w:r>
      <w:r w:rsidRPr="007C5186">
        <w:rPr>
          <w:rFonts w:ascii="StobiSerif Regular" w:hAnsi="StobiSerif Regular"/>
          <w:color w:val="000000"/>
        </w:rPr>
        <w:t xml:space="preserve">has received </w:t>
      </w:r>
      <w:r w:rsidRPr="007C5186">
        <w:rPr>
          <w:rFonts w:ascii="StobiSerif Regular" w:hAnsi="StobiSerif Regular"/>
        </w:rPr>
        <w:t xml:space="preserve">financing from </w:t>
      </w:r>
      <w:r w:rsidR="0019747E">
        <w:rPr>
          <w:rFonts w:ascii="StobiSerif Regular" w:hAnsi="StobiSerif Regular"/>
        </w:rPr>
        <w:t xml:space="preserve">the </w:t>
      </w:r>
      <w:r w:rsidRPr="007C5186">
        <w:rPr>
          <w:rFonts w:ascii="StobiSerif Regular" w:hAnsi="StobiSerif Regular"/>
        </w:rPr>
        <w:t>International Bank for Reconstruction and Development</w:t>
      </w:r>
      <w:r w:rsidR="000362CE" w:rsidRPr="007C5186">
        <w:rPr>
          <w:rFonts w:ascii="StobiSerif Regular" w:hAnsi="StobiSerif Regular"/>
        </w:rPr>
        <w:t xml:space="preserve"> – World Bank </w:t>
      </w:r>
      <w:r w:rsidRPr="007C5186">
        <w:rPr>
          <w:rFonts w:ascii="StobiSerif Regular" w:hAnsi="StobiSerif Regular"/>
        </w:rPr>
        <w:t>in the form of a loan toward</w:t>
      </w:r>
      <w:r w:rsidR="0019747E">
        <w:rPr>
          <w:rFonts w:ascii="StobiSerif Regular" w:hAnsi="StobiSerif Regular"/>
        </w:rPr>
        <w:t>s</w:t>
      </w:r>
      <w:r w:rsidRPr="007C5186">
        <w:rPr>
          <w:rFonts w:ascii="StobiSerif Regular" w:hAnsi="StobiSerif Regular"/>
        </w:rPr>
        <w:t xml:space="preserve"> the cost</w:t>
      </w:r>
      <w:r w:rsidR="0019747E">
        <w:rPr>
          <w:rFonts w:ascii="StobiSerif Regular" w:hAnsi="StobiSerif Regular"/>
        </w:rPr>
        <w:t>s</w:t>
      </w:r>
      <w:r w:rsidRPr="007C5186">
        <w:rPr>
          <w:rFonts w:ascii="StobiSerif Regular" w:hAnsi="StobiSerif Regular"/>
        </w:rPr>
        <w:t xml:space="preserve"> of the </w:t>
      </w:r>
      <w:r w:rsidR="004B6607" w:rsidRPr="004B6607">
        <w:rPr>
          <w:rFonts w:ascii="StobiSerif Regular" w:hAnsi="StobiSerif Regular"/>
        </w:rPr>
        <w:t>Western Balkans Trade and Transport Facilitation Project</w:t>
      </w:r>
      <w:r w:rsidRPr="004B6607">
        <w:rPr>
          <w:rFonts w:ascii="StobiSerif Regular" w:hAnsi="StobiSerif Regular"/>
        </w:rPr>
        <w:t xml:space="preserve"> </w:t>
      </w:r>
      <w:r w:rsidRPr="007C5186">
        <w:rPr>
          <w:rFonts w:ascii="StobiSerif Regular" w:hAnsi="StobiSerif Regular"/>
        </w:rPr>
        <w:t>and intends to apply part of the proceeds for consulting services</w:t>
      </w:r>
      <w:r w:rsidR="00723518" w:rsidRPr="007C5186">
        <w:rPr>
          <w:rFonts w:ascii="StobiSerif Regular" w:hAnsi="StobiSerif Regular"/>
        </w:rPr>
        <w:t>.</w:t>
      </w:r>
    </w:p>
    <w:p w14:paraId="3C7BEE86" w14:textId="357B03C0" w:rsidR="00CF515C" w:rsidRDefault="004F337A" w:rsidP="0062287A">
      <w:pPr>
        <w:jc w:val="both"/>
        <w:rPr>
          <w:rFonts w:ascii="StobiSerif Regular" w:hAnsi="StobiSerif Regular"/>
        </w:rPr>
      </w:pPr>
      <w:r w:rsidRPr="007C5186">
        <w:rPr>
          <w:rFonts w:ascii="StobiSerif Regular" w:hAnsi="StobiSerif Regular"/>
        </w:rPr>
        <w:t xml:space="preserve">The consulting services (“the Services”) include </w:t>
      </w:r>
      <w:r w:rsidR="00CF515C">
        <w:rPr>
          <w:rFonts w:ascii="StobiSerif Regular" w:hAnsi="StobiSerif Regular"/>
        </w:rPr>
        <w:t>d</w:t>
      </w:r>
      <w:r w:rsidR="00CF515C" w:rsidRPr="00CF515C">
        <w:rPr>
          <w:rFonts w:ascii="StobiSerif Regular" w:hAnsi="StobiSerif Regular"/>
        </w:rPr>
        <w:t>esign, development and implementation of an NSW solution and the associated reform and modernization of Customs Administration an</w:t>
      </w:r>
      <w:r w:rsidR="00CF515C">
        <w:rPr>
          <w:rFonts w:ascii="StobiSerif Regular" w:hAnsi="StobiSerif Regular"/>
        </w:rPr>
        <w:t>d other border management agencies</w:t>
      </w:r>
      <w:r w:rsidR="00CF515C" w:rsidRPr="00CF515C">
        <w:rPr>
          <w:rFonts w:ascii="StobiSerif Regular" w:hAnsi="StobiSerif Regular"/>
        </w:rPr>
        <w:t xml:space="preserve"> requirements in the North Macedonia</w:t>
      </w:r>
      <w:r w:rsidR="00CF515C">
        <w:rPr>
          <w:rFonts w:ascii="StobiSerif Regular" w:hAnsi="StobiSerif Regular"/>
        </w:rPr>
        <w:t xml:space="preserve">. </w:t>
      </w:r>
      <w:r w:rsidR="00CF515C" w:rsidRPr="00CF515C">
        <w:rPr>
          <w:rFonts w:ascii="StobiSerif Regular" w:hAnsi="StobiSerif Regular"/>
        </w:rPr>
        <w:t>The NSW solution will improve transparency and integrity, lower trade transaction costs, improve inter agency coordination and reduce the time taken to clear goods.</w:t>
      </w:r>
    </w:p>
    <w:p w14:paraId="6436191A" w14:textId="77777777" w:rsidR="00CF515C" w:rsidRDefault="00CF515C" w:rsidP="0062287A">
      <w:pPr>
        <w:jc w:val="both"/>
        <w:rPr>
          <w:rFonts w:ascii="StobiSerif Regular" w:hAnsi="StobiSerif Regular"/>
        </w:rPr>
      </w:pPr>
    </w:p>
    <w:p w14:paraId="53D7C312" w14:textId="77777777" w:rsidR="003B197C" w:rsidRPr="000072E9" w:rsidRDefault="003B197C" w:rsidP="003B197C">
      <w:pPr>
        <w:spacing w:after="120"/>
        <w:jc w:val="both"/>
        <w:rPr>
          <w:rFonts w:ascii="StobiSerif Regular" w:hAnsi="StobiSerif Regular" w:cs="Arial"/>
        </w:rPr>
      </w:pPr>
      <w:r w:rsidRPr="000072E9">
        <w:rPr>
          <w:rFonts w:ascii="StobiSerif Regular" w:hAnsi="StobiSerif Regular" w:cs="Arial"/>
        </w:rPr>
        <w:t xml:space="preserve">The services will include the following tasks: </w:t>
      </w:r>
    </w:p>
    <w:p w14:paraId="5CD84E11"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Providing support to the Client and the Beneficiaries, and to assist the PIU with all aspects of the preparation and execution of the NSW</w:t>
      </w:r>
      <w:r w:rsidRPr="000072E9">
        <w:rPr>
          <w:rFonts w:ascii="StobiSerif Regular" w:hAnsi="StobiSerif Regular"/>
          <w:lang w:val="mk-MK"/>
        </w:rPr>
        <w:t xml:space="preserve"> </w:t>
      </w:r>
      <w:r w:rsidRPr="000072E9">
        <w:rPr>
          <w:rFonts w:ascii="StobiSerif Regular" w:hAnsi="StobiSerif Regular"/>
        </w:rPr>
        <w:t>project;</w:t>
      </w:r>
    </w:p>
    <w:p w14:paraId="7137D7F6"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Assisting the Client</w:t>
      </w:r>
      <w:r w:rsidRPr="000072E9">
        <w:rPr>
          <w:rFonts w:ascii="StobiSerif Regular" w:hAnsi="StobiSerif Regular"/>
          <w:lang w:val="mk-MK"/>
        </w:rPr>
        <w:t xml:space="preserve"> </w:t>
      </w:r>
      <w:r w:rsidRPr="000072E9">
        <w:rPr>
          <w:rFonts w:ascii="StobiSerif Regular" w:hAnsi="StobiSerif Regular"/>
        </w:rPr>
        <w:t>and Beneficiaries in implementing the recommendations in the NSW project;</w:t>
      </w:r>
    </w:p>
    <w:p w14:paraId="0664E6E4"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Providing managerial, supervision and technical assistance, and guidance in development through the various phases of implementation;</w:t>
      </w:r>
    </w:p>
    <w:p w14:paraId="67FA694E"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Ensuring the NSW project is structured, managed and executed by following international standards of project management and quality assurance with continuous monitoring;</w:t>
      </w:r>
    </w:p>
    <w:p w14:paraId="0CA6C32F"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Developing the Terms of Reference, Design and Technical Specifications, Requests for Proposals and Standard Bidding Documents for the procurement of NSW solution and related hardware, software and services, and assisting in evaluation and contract management;</w:t>
      </w:r>
    </w:p>
    <w:p w14:paraId="749AA07D"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Drafting legal and regulatory changes that support the establishment and functioning of the National Single Window and that includes harmonization;</w:t>
      </w:r>
    </w:p>
    <w:p w14:paraId="6B0BC103"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Coordination and facilitation of implementation of the ‘to-be’ business process model and the associated harmonized data model across all Beneficiaries;</w:t>
      </w:r>
    </w:p>
    <w:p w14:paraId="3CF8759E"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Propose improvement of Customs administration management structure considering requirements of NSW and facilitate its implementation;</w:t>
      </w:r>
    </w:p>
    <w:p w14:paraId="22C50D09"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Technical support on business, functional and security aspects of systems implementation including procedural reforms;</w:t>
      </w:r>
    </w:p>
    <w:p w14:paraId="7C91D58D"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bCs/>
        </w:rPr>
        <w:t>Oversight of implementation of the technical platform throughout the project lifecycle, implementation supervision and quality assurance</w:t>
      </w:r>
      <w:r w:rsidRPr="000072E9">
        <w:rPr>
          <w:rFonts w:ascii="StobiSerif Regular" w:hAnsi="StobiSerif Regular"/>
        </w:rPr>
        <w:t>;</w:t>
      </w:r>
    </w:p>
    <w:p w14:paraId="01BA86C6"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Provides and implements QA and Acceptance activities related to the NSW project (Performing comprehensive testing and verification of deliverables</w:t>
      </w:r>
      <w:r w:rsidRPr="000072E9">
        <w:rPr>
          <w:rFonts w:ascii="StobiSerif Regular" w:hAnsi="StobiSerif Regular"/>
          <w:lang w:val="mk-MK"/>
        </w:rPr>
        <w:t>, makes proposals for their acceptance</w:t>
      </w:r>
      <w:r w:rsidRPr="000072E9">
        <w:rPr>
          <w:rFonts w:ascii="StobiSerif Regular" w:hAnsi="StobiSerif Regular"/>
        </w:rPr>
        <w:t>);</w:t>
      </w:r>
    </w:p>
    <w:p w14:paraId="6BD119D7"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lastRenderedPageBreak/>
        <w:t>Assisting the Client and the Beneficiaries to strengthen its information and communication technologies (ICT) capabilities to ensure they have the capacities to support the implementation; and</w:t>
      </w:r>
    </w:p>
    <w:p w14:paraId="4FD94AFD"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Training to NSW staff and involved public servants, representatives of the target groups.</w:t>
      </w:r>
    </w:p>
    <w:p w14:paraId="5E1E9C75" w14:textId="77777777" w:rsidR="000072E9" w:rsidRPr="000072E9" w:rsidRDefault="000072E9" w:rsidP="000072E9">
      <w:pPr>
        <w:pStyle w:val="ListParagraph"/>
        <w:numPr>
          <w:ilvl w:val="0"/>
          <w:numId w:val="24"/>
        </w:numPr>
        <w:ind w:left="1077"/>
        <w:contextualSpacing/>
        <w:jc w:val="both"/>
        <w:rPr>
          <w:rFonts w:ascii="StobiSerif Regular" w:hAnsi="StobiSerif Regular"/>
        </w:rPr>
      </w:pPr>
      <w:r w:rsidRPr="000072E9">
        <w:rPr>
          <w:rFonts w:ascii="StobiSerif Regular" w:hAnsi="StobiSerif Regular"/>
        </w:rPr>
        <w:t>Production and maintenance of issue registers and risk management.</w:t>
      </w:r>
    </w:p>
    <w:p w14:paraId="122FDBC0" w14:textId="510DFDA9" w:rsidR="000072E9" w:rsidRDefault="000072E9" w:rsidP="006F111A">
      <w:pPr>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p>
    <w:p w14:paraId="763AAA02" w14:textId="04AE1DBE" w:rsidR="006F111A" w:rsidRPr="0035107F" w:rsidRDefault="006F111A" w:rsidP="0035107F">
      <w:pPr>
        <w:spacing w:after="120"/>
        <w:jc w:val="both"/>
        <w:rPr>
          <w:rFonts w:ascii="StobiSerif Regular" w:hAnsi="StobiSerif Regular" w:cs="Arial"/>
        </w:rPr>
      </w:pPr>
      <w:r w:rsidRPr="006F111A">
        <w:rPr>
          <w:rFonts w:ascii="StobiSerif Regular" w:hAnsi="StobiSerif Regular" w:cs="Arial"/>
        </w:rPr>
        <w:t xml:space="preserve">The intended commencement of the Services is </w:t>
      </w:r>
      <w:r w:rsidR="000137CD" w:rsidRPr="00755A8C">
        <w:rPr>
          <w:rFonts w:ascii="StobiSerif Regular" w:hAnsi="StobiSerif Regular" w:cs="Arial"/>
        </w:rPr>
        <w:t>May</w:t>
      </w:r>
      <w:r w:rsidR="005B5934" w:rsidRPr="00755A8C">
        <w:rPr>
          <w:rFonts w:ascii="StobiSerif Regular" w:hAnsi="StobiSerif Regular" w:cs="Arial"/>
        </w:rPr>
        <w:t>,</w:t>
      </w:r>
      <w:r w:rsidR="000072E9" w:rsidRPr="00755A8C">
        <w:rPr>
          <w:rFonts w:ascii="StobiSerif Regular" w:hAnsi="StobiSerif Regular" w:cs="Arial"/>
        </w:rPr>
        <w:t xml:space="preserve"> 2022</w:t>
      </w:r>
      <w:r w:rsidRPr="00755A8C">
        <w:rPr>
          <w:rFonts w:ascii="StobiSerif Regular" w:hAnsi="StobiSerif Regular" w:cs="Arial"/>
        </w:rPr>
        <w:t xml:space="preserve"> and the period of implementation shall be </w:t>
      </w:r>
      <w:r w:rsidR="00B40170" w:rsidRPr="00755A8C">
        <w:rPr>
          <w:rFonts w:ascii="StobiSerif Regular" w:hAnsi="StobiSerif Regular" w:cs="Arial"/>
        </w:rPr>
        <w:t>32</w:t>
      </w:r>
      <w:r w:rsidRPr="00755A8C">
        <w:rPr>
          <w:rFonts w:ascii="StobiSerif Regular" w:hAnsi="StobiSerif Regular" w:cs="Arial"/>
        </w:rPr>
        <w:t xml:space="preserve"> months.</w:t>
      </w:r>
      <w:r w:rsidR="0035107F" w:rsidRPr="00755A8C">
        <w:rPr>
          <w:rFonts w:ascii="StobiSerif Regular" w:hAnsi="StobiSerif Regular" w:cs="Arial"/>
        </w:rPr>
        <w:t xml:space="preserve"> The standard form of the Contract will be a Lump sum</w:t>
      </w:r>
      <w:r w:rsidR="0035107F" w:rsidRPr="0035107F">
        <w:rPr>
          <w:rFonts w:ascii="StobiSerif Regular" w:hAnsi="StobiSerif Regular" w:cs="Arial"/>
        </w:rPr>
        <w:t xml:space="preserve"> contract.</w:t>
      </w:r>
    </w:p>
    <w:p w14:paraId="4398FF1E" w14:textId="77777777" w:rsidR="00007BD6" w:rsidRPr="007C5186" w:rsidRDefault="003724CB" w:rsidP="00446BD1">
      <w:pPr>
        <w:spacing w:after="120"/>
        <w:jc w:val="both"/>
        <w:rPr>
          <w:rFonts w:ascii="StobiSerif Regular" w:hAnsi="StobiSerif Regular"/>
          <w:color w:val="FF0000"/>
          <w:spacing w:val="-2"/>
        </w:rPr>
      </w:pPr>
      <w:r w:rsidRPr="007C5186">
        <w:rPr>
          <w:rFonts w:ascii="StobiSerif Regular" w:hAnsi="StobiSerif Regular"/>
        </w:rPr>
        <w:t xml:space="preserve">The detailed Terms of Reference (TOR) for the assignment can be </w:t>
      </w:r>
      <w:r w:rsidR="00085845" w:rsidRPr="007C5186">
        <w:rPr>
          <w:rFonts w:ascii="StobiSerif Regular" w:hAnsi="StobiSerif Regular"/>
          <w:spacing w:val="-2"/>
        </w:rPr>
        <w:t>found at the following website</w:t>
      </w:r>
      <w:r w:rsidR="00273D78" w:rsidRPr="007C5186">
        <w:rPr>
          <w:rFonts w:ascii="StobiSerif Regular" w:hAnsi="StobiSerif Regular"/>
          <w:spacing w:val="-2"/>
        </w:rPr>
        <w:t>s</w:t>
      </w:r>
      <w:r w:rsidR="00085845" w:rsidRPr="007C5186">
        <w:rPr>
          <w:rFonts w:ascii="StobiSerif Regular" w:hAnsi="StobiSerif Regular"/>
          <w:spacing w:val="-2"/>
        </w:rPr>
        <w:t>:</w:t>
      </w:r>
      <w:r w:rsidR="00085845" w:rsidRPr="007C5186">
        <w:rPr>
          <w:rFonts w:ascii="StobiSerif Regular" w:hAnsi="StobiSerif Regular"/>
          <w:color w:val="FF0000"/>
          <w:spacing w:val="-2"/>
        </w:rPr>
        <w:t xml:space="preserve"> </w:t>
      </w:r>
      <w:hyperlink r:id="rId11" w:history="1">
        <w:r w:rsidR="008A65F2" w:rsidRPr="007C5186">
          <w:rPr>
            <w:rFonts w:ascii="StobiSerif Regular" w:hAnsi="StobiSerif Regular"/>
            <w:color w:val="0000FF"/>
            <w:u w:val="single"/>
          </w:rPr>
          <w:t>https://www.e-nabavki.gov.mk</w:t>
        </w:r>
      </w:hyperlink>
      <w:r w:rsidR="008A65F2" w:rsidRPr="007C5186">
        <w:rPr>
          <w:rFonts w:ascii="StobiSerif Regular" w:hAnsi="StobiSerif Regular"/>
        </w:rPr>
        <w:t xml:space="preserve"> and </w:t>
      </w:r>
      <w:hyperlink r:id="rId12" w:history="1">
        <w:r w:rsidR="00007BD6" w:rsidRPr="007C5186">
          <w:rPr>
            <w:rStyle w:val="Hyperlink"/>
            <w:rFonts w:ascii="StobiSerif Regular" w:hAnsi="StobiSerif Regular"/>
            <w:spacing w:val="-2"/>
          </w:rPr>
          <w:t>http://mtc.gov.mk/javniOglasi</w:t>
        </w:r>
      </w:hyperlink>
      <w:r w:rsidR="00007BD6" w:rsidRPr="007C5186">
        <w:rPr>
          <w:rFonts w:ascii="StobiSerif Regular" w:hAnsi="StobiSerif Regular"/>
          <w:spacing w:val="-2"/>
        </w:rPr>
        <w:t>.</w:t>
      </w:r>
    </w:p>
    <w:p w14:paraId="5F800D6B" w14:textId="3094CD1B" w:rsidR="00F76A0F" w:rsidRDefault="002C2F8A" w:rsidP="0035107F">
      <w:pPr>
        <w:jc w:val="both"/>
        <w:rPr>
          <w:rFonts w:ascii="StobiSerif Regular" w:hAnsi="StobiSerif Regular"/>
        </w:rPr>
      </w:pPr>
      <w:r w:rsidRPr="007C5186">
        <w:rPr>
          <w:rFonts w:ascii="StobiSerif Regular" w:hAnsi="StobiSerif Regular"/>
        </w:rPr>
        <w:t xml:space="preserve">The </w:t>
      </w:r>
      <w:r w:rsidR="000F2106" w:rsidRPr="007C5186">
        <w:rPr>
          <w:rFonts w:ascii="StobiSerif Regular" w:hAnsi="StobiSerif Regular"/>
        </w:rPr>
        <w:t xml:space="preserve">Ministry of </w:t>
      </w:r>
      <w:r w:rsidR="00007BD6" w:rsidRPr="007C5186">
        <w:rPr>
          <w:rFonts w:ascii="StobiSerif Regular" w:hAnsi="StobiSerif Regular"/>
        </w:rPr>
        <w:t xml:space="preserve">Transport </w:t>
      </w:r>
      <w:r w:rsidR="000F2106" w:rsidRPr="007C5186">
        <w:rPr>
          <w:rFonts w:ascii="StobiSerif Regular" w:hAnsi="StobiSerif Regular"/>
        </w:rPr>
        <w:t xml:space="preserve">and </w:t>
      </w:r>
      <w:r w:rsidR="00007BD6" w:rsidRPr="007C5186">
        <w:rPr>
          <w:rFonts w:ascii="StobiSerif Regular" w:hAnsi="StobiSerif Regular"/>
        </w:rPr>
        <w:t xml:space="preserve">Communications </w:t>
      </w:r>
      <w:r w:rsidRPr="007C5186">
        <w:rPr>
          <w:rFonts w:ascii="StobiSerif Regular" w:hAnsi="StobiSerif Regular"/>
        </w:rPr>
        <w:t xml:space="preserve">now invites eligible consulting firms (“Consultants”) to indicate their interest in providing the Services. Interested Consultants </w:t>
      </w:r>
      <w:r w:rsidR="009F3AFE">
        <w:rPr>
          <w:rFonts w:ascii="StobiSerif Regular" w:hAnsi="StobiSerif Regular"/>
        </w:rPr>
        <w:t>(</w:t>
      </w:r>
      <w:r w:rsidR="009F3AFE" w:rsidRPr="009F3AFE">
        <w:rPr>
          <w:rFonts w:ascii="StobiSerif Regular" w:hAnsi="StobiSerif Regular"/>
        </w:rPr>
        <w:t>a firm or a group of firms</w:t>
      </w:r>
      <w:r w:rsidR="009F3AFE">
        <w:rPr>
          <w:rFonts w:ascii="StobiSerif Regular" w:hAnsi="StobiSerif Regular"/>
        </w:rPr>
        <w:t xml:space="preserve">) </w:t>
      </w:r>
      <w:r w:rsidRPr="007C5186">
        <w:rPr>
          <w:rFonts w:ascii="StobiSerif Regular" w:hAnsi="StobiSerif Regular"/>
        </w:rPr>
        <w:t>should provide information demonstrating that they have the required qualifications and relevant expe</w:t>
      </w:r>
      <w:r w:rsidR="00F76A0F">
        <w:rPr>
          <w:rFonts w:ascii="StobiSerif Regular" w:hAnsi="StobiSerif Regular"/>
        </w:rPr>
        <w:t>rience to perform the Services.</w:t>
      </w:r>
    </w:p>
    <w:p w14:paraId="578D5DBF" w14:textId="77777777" w:rsidR="007A303C" w:rsidRDefault="007A303C" w:rsidP="0035107F">
      <w:pPr>
        <w:jc w:val="both"/>
        <w:rPr>
          <w:rFonts w:ascii="StobiSerif Regular" w:hAnsi="StobiSerif Regular"/>
        </w:rPr>
      </w:pPr>
    </w:p>
    <w:p w14:paraId="4E8FB4CF" w14:textId="0D28B9F8" w:rsidR="00BA4EF2" w:rsidRDefault="002C2F8A" w:rsidP="005B6214">
      <w:pPr>
        <w:spacing w:after="60"/>
        <w:jc w:val="both"/>
        <w:rPr>
          <w:rFonts w:ascii="StobiSerif Regular" w:hAnsi="StobiSerif Regular"/>
        </w:rPr>
      </w:pPr>
      <w:r w:rsidRPr="007C5186">
        <w:rPr>
          <w:rFonts w:ascii="StobiSerif Regular" w:hAnsi="StobiSerif Regular"/>
        </w:rPr>
        <w:t xml:space="preserve">The shortlisting criteria are: </w:t>
      </w:r>
    </w:p>
    <w:p w14:paraId="7AE5C0FD" w14:textId="5AC7CAFB"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1. </w:t>
      </w:r>
      <w:r w:rsidR="0035107F" w:rsidRPr="0035107F">
        <w:rPr>
          <w:rFonts w:ascii="StobiSerif Regular" w:hAnsi="StobiSerif Regular"/>
        </w:rPr>
        <w:t>The Consulting firm must be a legal entity with at least 10 years’ experience in ICT Project management;</w:t>
      </w:r>
    </w:p>
    <w:p w14:paraId="5B29AEC2" w14:textId="68A27130"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2. </w:t>
      </w:r>
      <w:r w:rsidR="0035107F" w:rsidRPr="0035107F">
        <w:rPr>
          <w:rFonts w:ascii="StobiSerif Regular" w:hAnsi="StobiSerif Regular"/>
        </w:rPr>
        <w:t>Proven (track record) for Quality Assurance (QA) advisory experience of at least one successfully completed complex nation-wide Information System and ICT infrastructure implementation related with Customs Automated system in the past 5years (from January 2016 up to the deadline for the receipt of applications indicated below);</w:t>
      </w:r>
    </w:p>
    <w:p w14:paraId="69222443" w14:textId="51E0717B"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3. </w:t>
      </w:r>
      <w:r w:rsidR="0035107F" w:rsidRPr="0035107F">
        <w:rPr>
          <w:rFonts w:ascii="StobiSerif Regular" w:hAnsi="StobiSerif Regular"/>
        </w:rPr>
        <w:t>Proven (track record) experience in development and implementation of Strategic Business Process and Change Management Plans in public organizations;</w:t>
      </w:r>
    </w:p>
    <w:p w14:paraId="5DD60BBC" w14:textId="04C2A8F0"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4. </w:t>
      </w:r>
      <w:r w:rsidR="0035107F" w:rsidRPr="0035107F">
        <w:rPr>
          <w:rFonts w:ascii="StobiSerif Regular" w:hAnsi="StobiSerif Regular"/>
        </w:rPr>
        <w:t>Proven (track record) experience in design, development and implementation of at least one Customs automated system or NSW systems;</w:t>
      </w:r>
    </w:p>
    <w:p w14:paraId="778D0CA0" w14:textId="7A07244E"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5. </w:t>
      </w:r>
      <w:r w:rsidR="0035107F" w:rsidRPr="0035107F">
        <w:rPr>
          <w:rFonts w:ascii="StobiSerif Regular" w:hAnsi="StobiSerif Regular"/>
        </w:rPr>
        <w:t>Experience in projects/assignments requiring familiarity with North Macedonia legislation and institutional set up, especially for trade sector would be desirable;</w:t>
      </w:r>
    </w:p>
    <w:p w14:paraId="792A5473" w14:textId="36ACD685"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6. </w:t>
      </w:r>
      <w:r w:rsidR="0035107F" w:rsidRPr="0035107F">
        <w:rPr>
          <w:rFonts w:ascii="StobiSerif Regular" w:hAnsi="StobiSerif Regular"/>
        </w:rPr>
        <w:t>Experience in projects/assignments requiring familiarity with North Macedonia trade and border procedures market conditions and capabilities for communications technology and IT infrastructure in North Macedonia would be desirable;</w:t>
      </w:r>
    </w:p>
    <w:p w14:paraId="6E731A36" w14:textId="1BC756DD" w:rsidR="0035107F" w:rsidRPr="0035107F" w:rsidRDefault="005B6214" w:rsidP="005B6214">
      <w:pPr>
        <w:pStyle w:val="ListParagraph"/>
        <w:spacing w:after="60"/>
        <w:ind w:left="0"/>
        <w:jc w:val="both"/>
        <w:rPr>
          <w:rFonts w:ascii="StobiSerif Regular" w:hAnsi="StobiSerif Regular"/>
        </w:rPr>
      </w:pPr>
      <w:r>
        <w:rPr>
          <w:rFonts w:ascii="StobiSerif Regular" w:hAnsi="StobiSerif Regular"/>
        </w:rPr>
        <w:t xml:space="preserve">7. </w:t>
      </w:r>
      <w:r w:rsidR="0035107F" w:rsidRPr="0035107F">
        <w:rPr>
          <w:rFonts w:ascii="StobiSerif Regular" w:hAnsi="StobiSerif Regular"/>
        </w:rPr>
        <w:t>Extensive experience in developing governance frameworks, operational models and organizational structures for the implementation and/or operation of NSW for Trade would be highly desirable.</w:t>
      </w:r>
    </w:p>
    <w:p w14:paraId="582E5227" w14:textId="77777777" w:rsidR="00865DB3" w:rsidRPr="009F3AFE" w:rsidRDefault="00865DB3" w:rsidP="0035107F">
      <w:pPr>
        <w:jc w:val="both"/>
        <w:rPr>
          <w:rFonts w:ascii="StobiSerif Regular" w:hAnsi="StobiSerif Regular"/>
          <w:u w:val="single"/>
        </w:rPr>
      </w:pPr>
      <w:r w:rsidRPr="009F3AFE">
        <w:rPr>
          <w:rFonts w:ascii="StobiSerif Regular" w:hAnsi="StobiSerif Regular"/>
          <w:u w:val="single"/>
        </w:rPr>
        <w:t>Key Experts will not be evaluated at this stage.</w:t>
      </w:r>
    </w:p>
    <w:p w14:paraId="3075E6C3" w14:textId="65525987" w:rsidR="0035107F" w:rsidRDefault="0035107F" w:rsidP="0035107F">
      <w:pPr>
        <w:jc w:val="both"/>
        <w:rPr>
          <w:rFonts w:ascii="StobiSerif Regular" w:hAnsi="StobiSerif Regular"/>
        </w:rPr>
      </w:pPr>
    </w:p>
    <w:p w14:paraId="11DF9A21" w14:textId="5F3563E2" w:rsidR="007A303C" w:rsidRPr="007A303C" w:rsidRDefault="007A303C" w:rsidP="007A303C">
      <w:pPr>
        <w:spacing w:after="60"/>
        <w:jc w:val="both"/>
        <w:rPr>
          <w:rFonts w:ascii="StobiSerif Regular" w:hAnsi="StobiSerif Regular"/>
        </w:rPr>
      </w:pPr>
      <w:r w:rsidRPr="007A303C">
        <w:rPr>
          <w:rFonts w:ascii="StobiSerif Regular" w:hAnsi="StobiSerif Regular"/>
        </w:rPr>
        <w:t>The criteria for evalua</w:t>
      </w:r>
      <w:r>
        <w:rPr>
          <w:rFonts w:ascii="StobiSerif Regular" w:hAnsi="StobiSerif Regular"/>
        </w:rPr>
        <w:t>ting the short listed firms are:</w:t>
      </w:r>
      <w:r w:rsidRPr="007A303C">
        <w:rPr>
          <w:rFonts w:ascii="StobiSerif Regular" w:hAnsi="StobiSerif Regular"/>
        </w:rPr>
        <w:tab/>
      </w:r>
    </w:p>
    <w:p w14:paraId="16388B84" w14:textId="736BF8AD" w:rsidR="007A303C" w:rsidRPr="007A303C" w:rsidRDefault="007A303C" w:rsidP="007A303C">
      <w:pPr>
        <w:spacing w:after="60"/>
        <w:jc w:val="both"/>
        <w:rPr>
          <w:rFonts w:ascii="StobiSerif Regular" w:hAnsi="StobiSerif Regular"/>
        </w:rPr>
      </w:pPr>
      <w:r w:rsidRPr="007A303C">
        <w:rPr>
          <w:rFonts w:ascii="StobiSerif Regular" w:hAnsi="StobiSerif Regular"/>
        </w:rPr>
        <w:t>Criteria I</w:t>
      </w:r>
      <w:r w:rsidRPr="007A303C">
        <w:rPr>
          <w:rFonts w:ascii="StobiSerif Regular" w:hAnsi="StobiSerif Regular"/>
        </w:rPr>
        <w:tab/>
        <w:t xml:space="preserve">General Profile of the Firm – 30 points </w:t>
      </w:r>
    </w:p>
    <w:p w14:paraId="124CFC3B" w14:textId="77777777" w:rsidR="007A303C" w:rsidRPr="007A303C" w:rsidRDefault="007A303C" w:rsidP="007A303C">
      <w:pPr>
        <w:spacing w:after="60"/>
        <w:jc w:val="both"/>
        <w:rPr>
          <w:rFonts w:ascii="StobiSerif Regular" w:hAnsi="StobiSerif Regular"/>
        </w:rPr>
      </w:pPr>
      <w:r w:rsidRPr="007A303C">
        <w:rPr>
          <w:rFonts w:ascii="StobiSerif Regular" w:hAnsi="StobiSerif Regular"/>
        </w:rPr>
        <w:t>Criteria II</w:t>
      </w:r>
      <w:r w:rsidRPr="007A303C">
        <w:rPr>
          <w:rFonts w:ascii="StobiSerif Regular" w:hAnsi="StobiSerif Regular"/>
        </w:rPr>
        <w:tab/>
        <w:t>Specific experience, qualification and competence related to the assignment / Experience in performance of similar assignment – 70 points</w:t>
      </w:r>
    </w:p>
    <w:p w14:paraId="2E751C88" w14:textId="77777777" w:rsidR="007A303C" w:rsidRPr="007A303C" w:rsidRDefault="007A303C" w:rsidP="007A303C">
      <w:pPr>
        <w:jc w:val="both"/>
        <w:rPr>
          <w:rFonts w:ascii="StobiSerif Regular" w:hAnsi="StobiSerif Regular"/>
        </w:rPr>
      </w:pPr>
    </w:p>
    <w:p w14:paraId="5DD4509E" w14:textId="77777777" w:rsidR="007A303C" w:rsidRPr="007A303C" w:rsidRDefault="007A303C" w:rsidP="007A303C">
      <w:pPr>
        <w:jc w:val="both"/>
        <w:rPr>
          <w:rFonts w:ascii="StobiSerif Regular" w:hAnsi="StobiSerif Regular"/>
        </w:rPr>
      </w:pPr>
      <w:r w:rsidRPr="007A303C">
        <w:rPr>
          <w:rFonts w:ascii="StobiSerif Regular" w:hAnsi="StobiSerif Regular"/>
        </w:rPr>
        <w:t>For Criteria I – “General Profile of the Firm - 30 points” the Consultant should demonstrate:</w:t>
      </w:r>
    </w:p>
    <w:p w14:paraId="3525949E" w14:textId="77777777" w:rsidR="007A303C" w:rsidRPr="007A303C" w:rsidRDefault="007A303C" w:rsidP="007A303C">
      <w:pPr>
        <w:jc w:val="both"/>
        <w:rPr>
          <w:rFonts w:ascii="StobiSerif Regular" w:hAnsi="StobiSerif Regular"/>
        </w:rPr>
      </w:pPr>
      <w:r w:rsidRPr="007A303C">
        <w:rPr>
          <w:rFonts w:ascii="StobiSerif Regular" w:hAnsi="StobiSerif Regular"/>
        </w:rPr>
        <w:t>- Core Business and Years in Business</w:t>
      </w:r>
    </w:p>
    <w:p w14:paraId="7DC3355B" w14:textId="77777777" w:rsidR="007A303C" w:rsidRPr="007A303C" w:rsidRDefault="007A303C" w:rsidP="007A303C">
      <w:pPr>
        <w:jc w:val="both"/>
        <w:rPr>
          <w:rFonts w:ascii="StobiSerif Regular" w:hAnsi="StobiSerif Regular"/>
        </w:rPr>
      </w:pPr>
      <w:r w:rsidRPr="007A303C">
        <w:rPr>
          <w:rFonts w:ascii="StobiSerif Regular" w:hAnsi="StobiSerif Regular"/>
        </w:rPr>
        <w:t>- General qualifications in the field of assignment</w:t>
      </w:r>
    </w:p>
    <w:p w14:paraId="44E2DA98" w14:textId="77777777" w:rsidR="007A303C" w:rsidRPr="007A303C" w:rsidRDefault="007A303C" w:rsidP="007A303C">
      <w:pPr>
        <w:jc w:val="both"/>
        <w:rPr>
          <w:rFonts w:ascii="StobiSerif Regular" w:hAnsi="StobiSerif Regular"/>
        </w:rPr>
      </w:pPr>
      <w:r w:rsidRPr="007A303C">
        <w:rPr>
          <w:rFonts w:ascii="StobiSerif Regular" w:hAnsi="StobiSerif Regular"/>
        </w:rPr>
        <w:t>- Technical and managerial organization of the firm</w:t>
      </w:r>
    </w:p>
    <w:p w14:paraId="4DE8E0D8" w14:textId="77777777" w:rsidR="007A303C" w:rsidRPr="007A303C" w:rsidRDefault="007A303C" w:rsidP="007A303C">
      <w:pPr>
        <w:jc w:val="both"/>
        <w:rPr>
          <w:rFonts w:ascii="StobiSerif Regular" w:hAnsi="StobiSerif Regular"/>
        </w:rPr>
      </w:pPr>
    </w:p>
    <w:p w14:paraId="7A06A052" w14:textId="77777777" w:rsidR="007A303C" w:rsidRPr="007A303C" w:rsidRDefault="007A303C" w:rsidP="007A303C">
      <w:pPr>
        <w:jc w:val="both"/>
        <w:rPr>
          <w:rFonts w:ascii="StobiSerif Regular" w:hAnsi="StobiSerif Regular"/>
        </w:rPr>
      </w:pPr>
      <w:r w:rsidRPr="007A303C">
        <w:rPr>
          <w:rFonts w:ascii="StobiSerif Regular" w:hAnsi="StobiSerif Regular"/>
        </w:rPr>
        <w:lastRenderedPageBreak/>
        <w:t xml:space="preserve">For Criteria II– “Specific experience, qualification and competence related to the assignment / Experience in performance of similar assignment - 70 points” the Consultant should demonstrate proven experience for similar projects, of the same nature: </w:t>
      </w:r>
    </w:p>
    <w:p w14:paraId="6B417288" w14:textId="77777777" w:rsidR="007A303C" w:rsidRPr="007A303C" w:rsidRDefault="007A303C" w:rsidP="007A303C">
      <w:pPr>
        <w:jc w:val="both"/>
        <w:rPr>
          <w:rFonts w:ascii="StobiSerif Regular" w:hAnsi="StobiSerif Regular"/>
        </w:rPr>
      </w:pPr>
      <w:r w:rsidRPr="007A303C">
        <w:rPr>
          <w:rFonts w:ascii="StobiSerif Regular" w:hAnsi="StobiSerif Regular"/>
        </w:rPr>
        <w:t>- Experience in international, national and regional projects in the field of the assignment</w:t>
      </w:r>
    </w:p>
    <w:p w14:paraId="48D3B847" w14:textId="77777777" w:rsidR="007A303C" w:rsidRPr="007A303C" w:rsidRDefault="007A303C" w:rsidP="007A303C">
      <w:pPr>
        <w:jc w:val="both"/>
        <w:rPr>
          <w:rFonts w:ascii="StobiSerif Regular" w:hAnsi="StobiSerif Regular"/>
        </w:rPr>
      </w:pPr>
      <w:r w:rsidRPr="007A303C">
        <w:rPr>
          <w:rFonts w:ascii="StobiSerif Regular" w:hAnsi="StobiSerif Regular"/>
        </w:rPr>
        <w:t>- Experience in Similar Projects – design, development and implementation</w:t>
      </w:r>
    </w:p>
    <w:p w14:paraId="7D5152C8" w14:textId="77777777" w:rsidR="007A303C" w:rsidRPr="007A303C" w:rsidRDefault="007A303C" w:rsidP="007A303C">
      <w:pPr>
        <w:jc w:val="both"/>
        <w:rPr>
          <w:rFonts w:ascii="StobiSerif Regular" w:hAnsi="StobiSerif Regular"/>
        </w:rPr>
      </w:pPr>
      <w:r w:rsidRPr="007A303C">
        <w:rPr>
          <w:rFonts w:ascii="StobiSerif Regular" w:hAnsi="StobiSerif Regular"/>
        </w:rPr>
        <w:t>- Experience in Similar Areas and Conditions</w:t>
      </w:r>
    </w:p>
    <w:p w14:paraId="33E1BE70" w14:textId="77777777" w:rsidR="007A303C" w:rsidRPr="007A303C" w:rsidRDefault="007A303C" w:rsidP="007A303C">
      <w:pPr>
        <w:jc w:val="both"/>
        <w:rPr>
          <w:rFonts w:ascii="StobiSerif Regular" w:hAnsi="StobiSerif Regular"/>
        </w:rPr>
      </w:pPr>
      <w:r w:rsidRPr="007A303C">
        <w:rPr>
          <w:rFonts w:ascii="StobiSerif Regular" w:hAnsi="StobiSerif Regular"/>
        </w:rPr>
        <w:t>- Qualifications in the field of the assignment</w:t>
      </w:r>
    </w:p>
    <w:p w14:paraId="7653AB39" w14:textId="77777777" w:rsidR="007A303C" w:rsidRPr="007A303C" w:rsidRDefault="007A303C" w:rsidP="007A303C">
      <w:pPr>
        <w:jc w:val="both"/>
        <w:rPr>
          <w:rFonts w:ascii="StobiSerif Regular" w:hAnsi="StobiSerif Regular"/>
        </w:rPr>
      </w:pPr>
      <w:r w:rsidRPr="007A303C">
        <w:rPr>
          <w:rFonts w:ascii="StobiSerif Regular" w:hAnsi="StobiSerif Regular"/>
        </w:rPr>
        <w:t>- Transfer of knowledge (training) program</w:t>
      </w:r>
    </w:p>
    <w:p w14:paraId="23417486" w14:textId="02DC9010" w:rsidR="007A303C" w:rsidRDefault="007A303C" w:rsidP="007A303C">
      <w:pPr>
        <w:jc w:val="both"/>
        <w:rPr>
          <w:rFonts w:ascii="StobiSerif Regular" w:hAnsi="StobiSerif Regular"/>
        </w:rPr>
      </w:pPr>
      <w:r w:rsidRPr="007A303C">
        <w:rPr>
          <w:rFonts w:ascii="StobiSerif Regular" w:hAnsi="StobiSerif Regular"/>
        </w:rPr>
        <w:t>- Quality Management (QM)</w:t>
      </w:r>
    </w:p>
    <w:p w14:paraId="1AC35221" w14:textId="77777777" w:rsidR="007A303C" w:rsidRDefault="007A303C" w:rsidP="00865DB3">
      <w:pPr>
        <w:spacing w:after="120"/>
        <w:jc w:val="both"/>
        <w:rPr>
          <w:rFonts w:ascii="StobiSerif Regular" w:hAnsi="StobiSerif Regular"/>
        </w:rPr>
      </w:pPr>
    </w:p>
    <w:p w14:paraId="041290C4" w14:textId="102FF47E" w:rsidR="006F111A" w:rsidRDefault="006F111A" w:rsidP="00865DB3">
      <w:pPr>
        <w:spacing w:after="120"/>
        <w:jc w:val="both"/>
        <w:rPr>
          <w:rFonts w:ascii="StobiSerif Regular" w:hAnsi="StobiSerif Regular"/>
        </w:rPr>
      </w:pPr>
      <w:r w:rsidRPr="006F111A">
        <w:rPr>
          <w:rFonts w:ascii="StobiSerif Regular" w:hAnsi="StobiSerif Regular"/>
        </w:rPr>
        <w:t xml:space="preserve">The selected procurement method of the service will be </w:t>
      </w:r>
      <w:r w:rsidR="000072E9">
        <w:rPr>
          <w:rFonts w:ascii="StobiSerif Regular" w:hAnsi="StobiSerif Regular"/>
        </w:rPr>
        <w:t>Quality Cost Based</w:t>
      </w:r>
      <w:r w:rsidRPr="006F111A">
        <w:rPr>
          <w:rFonts w:ascii="StobiSerif Regular" w:hAnsi="StobiSerif Regular"/>
        </w:rPr>
        <w:t xml:space="preserve"> Selection (Q</w:t>
      </w:r>
      <w:r w:rsidR="000072E9">
        <w:rPr>
          <w:rFonts w:ascii="StobiSerif Regular" w:hAnsi="StobiSerif Regular"/>
        </w:rPr>
        <w:t>CB</w:t>
      </w:r>
      <w:r w:rsidRPr="006F111A">
        <w:rPr>
          <w:rFonts w:ascii="StobiSerif Regular" w:hAnsi="StobiSerif Regular"/>
        </w:rPr>
        <w:t>S) - Open International procedure, in accordance with the World Bank’s “Procurement Regulations for IPF Borrowers” dated July 2016, revised November 2017 and August 2018 (“Procurement Regulations”).</w:t>
      </w:r>
    </w:p>
    <w:p w14:paraId="7B28A095" w14:textId="17FD221A" w:rsidR="000072E9" w:rsidRDefault="000072E9" w:rsidP="00865DB3">
      <w:pPr>
        <w:spacing w:after="120"/>
        <w:jc w:val="both"/>
        <w:rPr>
          <w:rFonts w:ascii="StobiSerif Regular" w:hAnsi="StobiSerif Regular"/>
        </w:rPr>
      </w:pPr>
      <w:r w:rsidRPr="000072E9">
        <w:rPr>
          <w:rFonts w:ascii="StobiSerif Regular" w:hAnsi="StobiSerif Regular"/>
        </w:rPr>
        <w:t xml:space="preserve">From the Consultant firms that will submit an Expression of Interest (EoI), the Client will assess the Expressions of Interest to determine the Shortlist based on selection Criteria stated in REoI. Qualifications of the Key staff (CVs including their qualifications) will not be evaluated at this stage. Upon determining the shortlist, the Client shall issue the letter of invitation to submit Proposals along with the request for proposals document to all the Shortlisted firms. For QCBS method the WB Standard RFP will be used. The Technical and Financial proposal shall be submitted at the same time in two (2) separate and sealed (password protected) envelopes. Due to Covid 19 emergency submission and public opening of Technical and Financial Proposals will be electronically. </w:t>
      </w:r>
    </w:p>
    <w:p w14:paraId="0F93F829" w14:textId="642F06E6" w:rsidR="00865DB3" w:rsidRPr="007C5186" w:rsidRDefault="00865DB3" w:rsidP="00865DB3">
      <w:pPr>
        <w:spacing w:after="120"/>
        <w:jc w:val="both"/>
        <w:rPr>
          <w:rFonts w:ascii="StobiSerif Regular" w:hAnsi="StobiSerif Regular"/>
        </w:rPr>
      </w:pPr>
      <w:r w:rsidRPr="007C5186">
        <w:rPr>
          <w:rFonts w:ascii="StobiSerif Regular" w:hAnsi="StobiSerif Regular"/>
        </w:rPr>
        <w:t xml:space="preserve">The attention of interested Consultants is drawn to Section III, paragraphs, 3.14, 3.16, and 3.17 of the World Bank’s </w:t>
      </w:r>
      <w:r w:rsidRPr="007C5186">
        <w:rPr>
          <w:rFonts w:ascii="StobiSerif Regular" w:hAnsi="StobiSerif Regular"/>
          <w:spacing w:val="-2"/>
        </w:rPr>
        <w:t>“Procuremen</w:t>
      </w:r>
      <w:r w:rsidRPr="007C5186">
        <w:rPr>
          <w:rFonts w:ascii="StobiSerif Regular" w:hAnsi="StobiSerif Regular"/>
        </w:rPr>
        <w:t>t Regulations for IPF Borrowers”</w:t>
      </w:r>
      <w:r w:rsidRPr="007C5186">
        <w:rPr>
          <w:rFonts w:ascii="StobiSerif Regular" w:hAnsi="StobiSerif Regular"/>
          <w:spacing w:val="-2"/>
        </w:rPr>
        <w:t xml:space="preserve"> dated July 2016, revised November 2017 and August 2018 (“Procurement Regulations”)</w:t>
      </w:r>
      <w:r w:rsidRPr="007C5186">
        <w:rPr>
          <w:rFonts w:ascii="StobiSerif Regular" w:hAnsi="StobiSerif Regular"/>
        </w:rPr>
        <w:t xml:space="preserve">, as amended, setting forth the World Bank’s policy on conflict of interest.  </w:t>
      </w:r>
    </w:p>
    <w:p w14:paraId="3AA3FFCE" w14:textId="77777777" w:rsidR="00865DB3" w:rsidRPr="007C5186" w:rsidRDefault="00865DB3" w:rsidP="00865DB3">
      <w:pPr>
        <w:spacing w:after="120"/>
        <w:jc w:val="both"/>
        <w:rPr>
          <w:rFonts w:ascii="StobiSerif Regular" w:hAnsi="StobiSerif Regular"/>
        </w:rPr>
      </w:pPr>
      <w:r w:rsidRPr="007C5186">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7CBCFEBD" w:rsidR="00865DB3" w:rsidRPr="008A4170"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rPr>
        <w:t xml:space="preserve">The eligible consulting firms (“Consultants”) </w:t>
      </w:r>
      <w:r w:rsidRPr="007C5186">
        <w:rPr>
          <w:rFonts w:ascii="StobiSerif Regular" w:hAnsi="StobiSerif Regular"/>
          <w:spacing w:val="-2"/>
        </w:rPr>
        <w:t xml:space="preserve">can obtain </w:t>
      </w:r>
      <w:r w:rsidRPr="007C5186">
        <w:rPr>
          <w:rFonts w:ascii="StobiSerif Regular" w:hAnsi="StobiSerif Regular"/>
        </w:rPr>
        <w:t xml:space="preserve">further information </w:t>
      </w:r>
      <w:r w:rsidRPr="007C5186">
        <w:rPr>
          <w:rFonts w:ascii="StobiSerif Regular" w:hAnsi="StobiSerif Regular"/>
          <w:spacing w:val="-2"/>
        </w:rPr>
        <w:t xml:space="preserve">from the Project Implementation Unit (PIU) of the Ministry of Transport and Communication, Attn: Mr. Slavko Micevski and/or Ms. Vlasta Ruzinovska, e-mail: </w:t>
      </w:r>
      <w:hyperlink r:id="rId13" w:history="1">
        <w:r w:rsidRPr="007C5186">
          <w:rPr>
            <w:rStyle w:val="Hyperlink"/>
            <w:rFonts w:ascii="StobiSerif Regular" w:hAnsi="StobiSerif Regular"/>
            <w:lang w:val="pt-BR"/>
          </w:rPr>
          <w:t>slavko.micevski.piu@mtc.gov.mk</w:t>
        </w:r>
      </w:hyperlink>
      <w:r w:rsidRPr="007C5186">
        <w:rPr>
          <w:rFonts w:ascii="StobiSerif Regular" w:hAnsi="StobiSerif Regular"/>
          <w:lang w:val="pt-BR"/>
        </w:rPr>
        <w:t xml:space="preserve">; </w:t>
      </w:r>
      <w:hyperlink r:id="rId14" w:history="1">
        <w:r w:rsidRPr="00336B5A">
          <w:rPr>
            <w:rStyle w:val="Hyperlink"/>
            <w:rFonts w:ascii="StobiSerif Regular" w:hAnsi="StobiSerif Regular"/>
            <w:lang w:val="pt-BR"/>
          </w:rPr>
          <w:t>vlasta.ruzinovska.piu@mtc.gov.mk</w:t>
        </w:r>
      </w:hyperlink>
      <w:r w:rsidRPr="00336B5A">
        <w:rPr>
          <w:rFonts w:ascii="StobiSerif Regular" w:hAnsi="StobiSerif Regular"/>
          <w:lang w:val="pt-BR"/>
        </w:rPr>
        <w:t>;</w:t>
      </w:r>
      <w:r w:rsidRPr="00336B5A">
        <w:rPr>
          <w:rFonts w:ascii="StobiSerif Regular" w:hAnsi="StobiSerif Regular"/>
          <w:spacing w:val="-2"/>
        </w:rPr>
        <w:t xml:space="preserve"> </w:t>
      </w:r>
      <w:hyperlink r:id="rId15" w:history="1">
        <w:r w:rsidR="00336B5A" w:rsidRPr="00336B5A">
          <w:rPr>
            <w:rStyle w:val="Hyperlink"/>
            <w:rFonts w:ascii="StobiSerif Regular" w:hAnsi="StobiSerif Regular"/>
          </w:rPr>
          <w:t>procurement.piu.mtc@gmail.com</w:t>
        </w:r>
      </w:hyperlink>
      <w:r w:rsidR="00336B5A" w:rsidRPr="00336B5A">
        <w:rPr>
          <w:rStyle w:val="Hyperlink"/>
          <w:rFonts w:ascii="StobiSerif Regular" w:hAnsi="StobiSerif Regular"/>
        </w:rPr>
        <w:t>;</w:t>
      </w:r>
      <w:r w:rsidR="00336B5A">
        <w:rPr>
          <w:rFonts w:ascii="StobiSerif Regular" w:hAnsi="StobiSerif Regular"/>
          <w:spacing w:val="-2"/>
        </w:rPr>
        <w:t xml:space="preserve"> </w:t>
      </w:r>
      <w:r w:rsidRPr="007C5186">
        <w:rPr>
          <w:rFonts w:ascii="StobiSerif Regular" w:hAnsi="StobiSerif Regular"/>
          <w:spacing w:val="-2"/>
        </w:rPr>
        <w:t xml:space="preserve">during office hours from 09:30 to 15:30. </w:t>
      </w:r>
      <w:r w:rsidRPr="008A4170">
        <w:rPr>
          <w:rFonts w:ascii="StobiSerif Regular" w:hAnsi="StobiSerif Regular"/>
          <w:b/>
        </w:rPr>
        <w:t>Due to COVID-19 VIRUS emergency, the procedure for expressing interest in providing the Services is strictly electronically as stated below.</w:t>
      </w:r>
    </w:p>
    <w:p w14:paraId="578C9FF0"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8E0AF3A" w14:textId="77777777"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Terms of References in </w:t>
      </w:r>
      <w:r w:rsidR="008A4170" w:rsidRPr="007027DA">
        <w:rPr>
          <w:rFonts w:ascii="StobiSerif Regular" w:hAnsi="StobiSerif Regular"/>
          <w:spacing w:val="-2"/>
        </w:rPr>
        <w:t>English</w:t>
      </w:r>
      <w:r w:rsidRPr="007027DA">
        <w:rPr>
          <w:rFonts w:ascii="StobiSerif Regular" w:hAnsi="StobiSerif Regular"/>
          <w:spacing w:val="-2"/>
        </w:rPr>
        <w:t xml:space="preserve"> language</w:t>
      </w:r>
      <w:r w:rsidRPr="007C5186">
        <w:rPr>
          <w:rFonts w:ascii="StobiSerif Regular" w:hAnsi="StobiSerif Regular"/>
          <w:spacing w:val="-2"/>
        </w:rPr>
        <w:t xml:space="preserve"> may be obtained by interested </w:t>
      </w:r>
      <w:r w:rsidRPr="007C5186">
        <w:rPr>
          <w:rFonts w:ascii="StobiSerif Regular" w:hAnsi="StobiSerif Regular"/>
        </w:rPr>
        <w:t xml:space="preserve">eligible consulting firms (“Consultants”) </w:t>
      </w:r>
      <w:r w:rsidRPr="007C5186">
        <w:rPr>
          <w:rFonts w:ascii="StobiSerif Regular" w:hAnsi="StobiSerif Regular"/>
          <w:spacing w:val="-2"/>
        </w:rPr>
        <w:t>from the website of the national electronic system for procurement: “</w:t>
      </w:r>
      <w:r w:rsidRPr="007C5186">
        <w:rPr>
          <w:rFonts w:ascii="StobiSerif Regular" w:hAnsi="StobiSerif Regular" w:cs="Arial"/>
          <w:color w:val="333333"/>
        </w:rPr>
        <w:t>ЕСЈН</w:t>
      </w:r>
      <w:r w:rsidRPr="007C5186">
        <w:rPr>
          <w:rFonts w:ascii="StobiSerif Regular" w:hAnsi="StobiSerif Regular" w:cs="Arial"/>
          <w:color w:val="333333"/>
          <w:lang w:val="mk-MK"/>
        </w:rPr>
        <w:t>-Заеми/Донации/Грантови-Огласи од меѓународни институции</w:t>
      </w:r>
      <w:r w:rsidRPr="007C5186">
        <w:rPr>
          <w:rFonts w:ascii="StobiSerif Regular" w:hAnsi="StobiSerif Regular" w:cs="Arial"/>
          <w:color w:val="333333"/>
        </w:rPr>
        <w:t>”</w:t>
      </w:r>
      <w:r w:rsidRPr="007C5186">
        <w:rPr>
          <w:rFonts w:ascii="StobiSerif Regular" w:hAnsi="StobiSerif Regular" w:cs="Arial"/>
          <w:color w:val="333333"/>
          <w:lang w:val="mk-MK"/>
        </w:rPr>
        <w:t xml:space="preserve"> </w:t>
      </w:r>
      <w:r w:rsidRPr="007C5186">
        <w:rPr>
          <w:rFonts w:ascii="StobiSerif Regular" w:hAnsi="StobiSerif Regular"/>
          <w:color w:val="333333"/>
        </w:rPr>
        <w:t>(</w:t>
      </w:r>
      <w:hyperlink r:id="rId16" w:anchor="_blank" w:history="1">
        <w:r w:rsidRPr="007C5186">
          <w:rPr>
            <w:rStyle w:val="Hyperlink"/>
            <w:rFonts w:ascii="StobiSerif Regular" w:hAnsi="StobiSerif Regular"/>
            <w:b/>
          </w:rPr>
          <w:t>https://www.e-nabavki.gov.mk</w:t>
        </w:r>
      </w:hyperlink>
      <w:r w:rsidRPr="007C5186">
        <w:rPr>
          <w:rFonts w:ascii="StobiSerif Regular" w:hAnsi="StobiSerif Regular"/>
          <w:color w:val="333333"/>
        </w:rPr>
        <w:t xml:space="preserve">) and from the website of the </w:t>
      </w:r>
      <w:r w:rsidRPr="007C5186">
        <w:rPr>
          <w:rFonts w:ascii="StobiSerif Regular" w:hAnsi="StobiSerif Regular"/>
          <w:spacing w:val="-2"/>
        </w:rPr>
        <w:t xml:space="preserve">Ministry of Transport and Communications: </w:t>
      </w:r>
      <w:hyperlink r:id="rId17" w:history="1">
        <w:r w:rsidRPr="007C5186">
          <w:rPr>
            <w:rStyle w:val="Hyperlink"/>
            <w:rFonts w:ascii="StobiSerif Regular" w:hAnsi="StobiSerif Regular"/>
            <w:b/>
            <w:spacing w:val="-2"/>
          </w:rPr>
          <w:t>http://mtc.gov.mk/javniOglasi</w:t>
        </w:r>
      </w:hyperlink>
      <w:r w:rsidRPr="007C5186">
        <w:rPr>
          <w:rFonts w:ascii="StobiSerif Regular" w:hAnsi="StobiSerif Regular"/>
          <w:color w:val="333333"/>
        </w:rPr>
        <w:t xml:space="preserve">; </w:t>
      </w:r>
      <w:r w:rsidRPr="007C5186">
        <w:rPr>
          <w:rFonts w:ascii="StobiSerif Regular" w:hAnsi="StobiSerif Regular"/>
          <w:b/>
        </w:rPr>
        <w:t xml:space="preserve"> </w:t>
      </w:r>
    </w:p>
    <w:p w14:paraId="6EAF1344"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39C1AB30" w14:textId="77777777" w:rsidR="00E64BD6" w:rsidRDefault="00865DB3" w:rsidP="00865DB3">
      <w:pPr>
        <w:tabs>
          <w:tab w:val="left" w:pos="2795"/>
          <w:tab w:val="right" w:pos="7115"/>
          <w:tab w:val="right" w:pos="7560"/>
        </w:tabs>
        <w:jc w:val="both"/>
        <w:rPr>
          <w:rFonts w:ascii="StobiSerif Regular" w:hAnsi="StobiSerif Regular"/>
          <w:b/>
          <w:spacing w:val="-2"/>
        </w:rPr>
      </w:pPr>
      <w:r w:rsidRPr="007C5186">
        <w:rPr>
          <w:rFonts w:ascii="StobiSerif Regular" w:hAnsi="StobiSerif Regular"/>
          <w:spacing w:val="-2"/>
        </w:rPr>
        <w:t xml:space="preserve">The </w:t>
      </w:r>
      <w:r w:rsidRPr="007C5186">
        <w:rPr>
          <w:rFonts w:ascii="StobiSerif Regular" w:hAnsi="StobiSerif Regular"/>
        </w:rPr>
        <w:t xml:space="preserve">eligible consulting firms (“Consultants”) </w:t>
      </w:r>
      <w:r w:rsidR="007027DA" w:rsidRPr="007C5186">
        <w:rPr>
          <w:rFonts w:ascii="StobiSerif Regular" w:hAnsi="StobiSerif Regular"/>
          <w:spacing w:val="-2"/>
        </w:rPr>
        <w:t xml:space="preserve">must submit </w:t>
      </w:r>
      <w:r w:rsidR="007027DA">
        <w:rPr>
          <w:rFonts w:ascii="StobiSerif Regular" w:hAnsi="StobiSerif Regular"/>
          <w:spacing w:val="-2"/>
        </w:rPr>
        <w:t xml:space="preserve">their </w:t>
      </w:r>
      <w:r w:rsidRPr="007C5186">
        <w:rPr>
          <w:rFonts w:ascii="StobiSerif Regular" w:hAnsi="StobiSerif Regular"/>
          <w:spacing w:val="-2"/>
        </w:rPr>
        <w:t xml:space="preserve">Expression of Interest </w:t>
      </w:r>
      <w:r w:rsidRPr="007C5186">
        <w:rPr>
          <w:rFonts w:ascii="StobiSerif Regular" w:hAnsi="StobiSerif Regular"/>
          <w:b/>
          <w:spacing w:val="-2"/>
          <w:u w:val="single"/>
        </w:rPr>
        <w:t>only by e-mail</w:t>
      </w:r>
      <w:r w:rsidRPr="007C5186">
        <w:rPr>
          <w:rFonts w:ascii="StobiSerif Regular" w:hAnsi="StobiSerif Regular"/>
          <w:spacing w:val="-2"/>
        </w:rPr>
        <w:t xml:space="preserve"> to the </w:t>
      </w:r>
      <w:r w:rsidR="006F111A">
        <w:rPr>
          <w:rFonts w:ascii="StobiSerif Regular" w:hAnsi="StobiSerif Regular"/>
          <w:spacing w:val="-2"/>
        </w:rPr>
        <w:t xml:space="preserve">all </w:t>
      </w:r>
      <w:r w:rsidRPr="007C5186">
        <w:rPr>
          <w:rFonts w:ascii="StobiSerif Regular" w:hAnsi="StobiSerif Regular"/>
          <w:spacing w:val="-2"/>
        </w:rPr>
        <w:t xml:space="preserve">below listed e-mail addresses (as </w:t>
      </w:r>
      <w:r w:rsidR="008A4170">
        <w:rPr>
          <w:rFonts w:ascii="StobiSerif Regular" w:hAnsi="StobiSerif Regular"/>
          <w:spacing w:val="-2"/>
        </w:rPr>
        <w:t xml:space="preserve">readable </w:t>
      </w:r>
      <w:r w:rsidRPr="007C5186">
        <w:rPr>
          <w:rFonts w:ascii="StobiSerif Regular" w:hAnsi="StobiSerif Regular"/>
          <w:spacing w:val="-2"/>
        </w:rPr>
        <w:t>PDF file</w:t>
      </w:r>
      <w:r w:rsidR="008A4170">
        <w:rPr>
          <w:rFonts w:ascii="StobiSerif Regular" w:hAnsi="StobiSerif Regular"/>
          <w:spacing w:val="-2"/>
        </w:rPr>
        <w:t xml:space="preserve"> </w:t>
      </w:r>
      <w:r w:rsidR="00F76A0F">
        <w:rPr>
          <w:rFonts w:ascii="StobiSerif Regular" w:hAnsi="StobiSerif Regular"/>
          <w:spacing w:val="-2"/>
        </w:rPr>
        <w:t>in</w:t>
      </w:r>
      <w:r w:rsidR="008A4170">
        <w:rPr>
          <w:rFonts w:ascii="StobiSerif Regular" w:hAnsi="StobiSerif Regular"/>
          <w:spacing w:val="-2"/>
        </w:rPr>
        <w:t xml:space="preserve"> English language</w:t>
      </w:r>
      <w:r w:rsidRPr="007C5186">
        <w:rPr>
          <w:rFonts w:ascii="StobiSerif Regular" w:hAnsi="StobiSerif Regular"/>
          <w:spacing w:val="-2"/>
        </w:rPr>
        <w:t>)</w:t>
      </w:r>
      <w:r w:rsidRPr="007C5186">
        <w:rPr>
          <w:rFonts w:ascii="StobiSerif Regular" w:hAnsi="StobiSerif Regular"/>
        </w:rPr>
        <w:t xml:space="preserve">, </w:t>
      </w:r>
      <w:r w:rsidRPr="007C5186">
        <w:rPr>
          <w:rFonts w:ascii="StobiSerif Regular" w:hAnsi="StobiSerif Regular"/>
          <w:b/>
          <w:spacing w:val="-2"/>
        </w:rPr>
        <w:t>on or before</w:t>
      </w:r>
    </w:p>
    <w:p w14:paraId="4D8317AE" w14:textId="5603DBD0" w:rsidR="00865DB3" w:rsidRPr="007C5186" w:rsidRDefault="00F55E70" w:rsidP="00865DB3">
      <w:pPr>
        <w:tabs>
          <w:tab w:val="left" w:pos="2795"/>
          <w:tab w:val="right" w:pos="7115"/>
          <w:tab w:val="right" w:pos="7560"/>
        </w:tabs>
        <w:jc w:val="both"/>
        <w:rPr>
          <w:rFonts w:ascii="StobiSerif Regular" w:hAnsi="StobiSerif Regular"/>
          <w:b/>
        </w:rPr>
      </w:pPr>
      <w:r>
        <w:rPr>
          <w:rFonts w:ascii="StobiSerif Regular" w:hAnsi="StobiSerif Regular"/>
          <w:b/>
          <w:spacing w:val="-2"/>
          <w:u w:val="single"/>
        </w:rPr>
        <w:t>04</w:t>
      </w:r>
      <w:r w:rsidR="0025105F" w:rsidRPr="00F55E70">
        <w:rPr>
          <w:rFonts w:ascii="StobiSerif Regular" w:hAnsi="StobiSerif Regular"/>
          <w:b/>
          <w:spacing w:val="-2"/>
          <w:u w:val="single"/>
        </w:rPr>
        <w:t xml:space="preserve"> </w:t>
      </w:r>
      <w:r>
        <w:rPr>
          <w:rFonts w:ascii="StobiSerif Regular" w:hAnsi="StobiSerif Regular"/>
          <w:b/>
          <w:spacing w:val="-2"/>
          <w:u w:val="single"/>
        </w:rPr>
        <w:t>February</w:t>
      </w:r>
      <w:r w:rsidR="003473B3" w:rsidRPr="00F55E70">
        <w:rPr>
          <w:rFonts w:ascii="StobiSerif Regular" w:hAnsi="StobiSerif Regular"/>
          <w:b/>
          <w:spacing w:val="-2"/>
          <w:u w:val="single"/>
        </w:rPr>
        <w:t>,</w:t>
      </w:r>
      <w:r w:rsidR="00865DB3" w:rsidRPr="00F55E70">
        <w:rPr>
          <w:rFonts w:ascii="StobiSerif Regular" w:hAnsi="StobiSerif Regular"/>
          <w:b/>
          <w:spacing w:val="-2"/>
          <w:u w:val="single"/>
        </w:rPr>
        <w:t xml:space="preserve"> 202</w:t>
      </w:r>
      <w:r w:rsidR="00E82A06" w:rsidRPr="00F55E70">
        <w:rPr>
          <w:rFonts w:ascii="StobiSerif Regular" w:hAnsi="StobiSerif Regular"/>
          <w:b/>
          <w:spacing w:val="-2"/>
          <w:u w:val="single"/>
        </w:rPr>
        <w:t>2</w:t>
      </w:r>
      <w:r w:rsidR="00865DB3" w:rsidRPr="00F55E70">
        <w:rPr>
          <w:rFonts w:ascii="StobiSerif Regular" w:hAnsi="StobiSerif Regular"/>
          <w:b/>
          <w:spacing w:val="-2"/>
          <w:u w:val="single"/>
        </w:rPr>
        <w:t>, 1</w:t>
      </w:r>
      <w:r w:rsidR="006F111A" w:rsidRPr="00F55E70">
        <w:rPr>
          <w:rFonts w:ascii="StobiSerif Regular" w:hAnsi="StobiSerif Regular"/>
          <w:b/>
          <w:spacing w:val="-2"/>
          <w:u w:val="single"/>
        </w:rPr>
        <w:t>5</w:t>
      </w:r>
      <w:r w:rsidR="00865DB3" w:rsidRPr="00F55E70">
        <w:rPr>
          <w:rFonts w:ascii="StobiSerif Regular" w:hAnsi="StobiSerif Regular"/>
          <w:b/>
          <w:spacing w:val="-2"/>
          <w:u w:val="single"/>
        </w:rPr>
        <w:t xml:space="preserve">:30 </w:t>
      </w:r>
      <w:r w:rsidR="006F111A" w:rsidRPr="00F55E70">
        <w:rPr>
          <w:rFonts w:ascii="StobiSerif Regular" w:hAnsi="StobiSerif Regular"/>
          <w:b/>
          <w:spacing w:val="-2"/>
          <w:u w:val="single"/>
        </w:rPr>
        <w:t>p</w:t>
      </w:r>
      <w:r w:rsidR="00865DB3" w:rsidRPr="00F55E70">
        <w:rPr>
          <w:rFonts w:ascii="StobiSerif Regular" w:hAnsi="StobiSerif Regular"/>
          <w:b/>
          <w:spacing w:val="-2"/>
          <w:u w:val="single"/>
        </w:rPr>
        <w:t>.m.</w:t>
      </w:r>
      <w:r w:rsidR="00865DB3" w:rsidRPr="007C5186">
        <w:rPr>
          <w:rFonts w:ascii="StobiSerif Regular" w:hAnsi="StobiSerif Regular"/>
          <w:spacing w:val="-2"/>
        </w:rPr>
        <w:t xml:space="preserve"> R</w:t>
      </w:r>
      <w:r w:rsidR="00865DB3" w:rsidRPr="007C5186">
        <w:rPr>
          <w:rFonts w:ascii="StobiSerif Regular" w:hAnsi="StobiSerif Regular"/>
        </w:rPr>
        <w:t>eceipt of each</w:t>
      </w:r>
      <w:r w:rsidR="00865DB3" w:rsidRPr="007C5186">
        <w:rPr>
          <w:rFonts w:ascii="StobiSerif Regular" w:hAnsi="StobiSerif Regular"/>
          <w:spacing w:val="-2"/>
        </w:rPr>
        <w:t xml:space="preserve"> Expression of Interest </w:t>
      </w:r>
      <w:r w:rsidR="00865DB3" w:rsidRPr="007C5186">
        <w:rPr>
          <w:rFonts w:ascii="StobiSerif Regular" w:hAnsi="StobiSerif Regular"/>
        </w:rPr>
        <w:t>will be immediately confirmed.</w:t>
      </w:r>
    </w:p>
    <w:p w14:paraId="39305158" w14:textId="77777777" w:rsidR="00865DB3" w:rsidRPr="00675747"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675747" w:rsidRDefault="00865DB3" w:rsidP="00675747">
      <w:pPr>
        <w:pStyle w:val="Heading2"/>
        <w:jc w:val="both"/>
        <w:rPr>
          <w:rFonts w:ascii="StobiSerif Regular" w:hAnsi="StobiSerif Regular"/>
          <w:b w:val="0"/>
        </w:rPr>
      </w:pPr>
      <w:r w:rsidRPr="00675747">
        <w:rPr>
          <w:rFonts w:ascii="StobiSerif Regular" w:hAnsi="StobiSerif Regular"/>
          <w:b w:val="0"/>
          <w:spacing w:val="-2"/>
        </w:rPr>
        <w:t>Ministry for Transport and Communications</w:t>
      </w:r>
      <w:r w:rsidR="00675747" w:rsidRPr="00675747">
        <w:rPr>
          <w:rFonts w:ascii="StobiSerif Regular" w:hAnsi="StobiSerif Regular"/>
          <w:b w:val="0"/>
        </w:rPr>
        <w:t xml:space="preserve"> - </w:t>
      </w:r>
      <w:r w:rsidRPr="00675747">
        <w:rPr>
          <w:rFonts w:ascii="StobiSerif Regular" w:hAnsi="StobiSerif Regular"/>
          <w:b w:val="0"/>
        </w:rPr>
        <w:t>Project Implementation Unit</w:t>
      </w:r>
    </w:p>
    <w:p w14:paraId="4EBD0286" w14:textId="77777777" w:rsidR="00865DB3" w:rsidRPr="00675747" w:rsidRDefault="00865DB3" w:rsidP="007027DA">
      <w:pPr>
        <w:pStyle w:val="Heading2"/>
        <w:jc w:val="both"/>
        <w:rPr>
          <w:rFonts w:ascii="StobiSerif Regular" w:hAnsi="StobiSerif Regular"/>
          <w:b w:val="0"/>
        </w:rPr>
      </w:pPr>
      <w:r w:rsidRPr="00675747">
        <w:rPr>
          <w:rFonts w:ascii="StobiSerif Regular" w:hAnsi="StobiSerif Regular"/>
          <w:b w:val="0"/>
        </w:rPr>
        <w:t>Attn: Mr. Slavko Micevski and/or Ms. Vlasta Ruzinovska – procurement officers</w:t>
      </w:r>
    </w:p>
    <w:p w14:paraId="4416A4FF" w14:textId="4E840C8A" w:rsidR="00865DB3" w:rsidRPr="007C5186" w:rsidRDefault="00865DB3" w:rsidP="007027DA">
      <w:pPr>
        <w:pStyle w:val="Heading2"/>
        <w:jc w:val="both"/>
        <w:rPr>
          <w:rFonts w:ascii="StobiSerif Regular" w:hAnsi="StobiSerif Regular"/>
          <w:b w:val="0"/>
        </w:rPr>
      </w:pPr>
      <w:r w:rsidRPr="007C5186">
        <w:rPr>
          <w:rFonts w:ascii="StobiSerif Regular" w:hAnsi="StobiSerif Regular"/>
          <w:b w:val="0"/>
        </w:rPr>
        <w:t>Street “</w:t>
      </w:r>
      <w:r w:rsidR="0019747E">
        <w:rPr>
          <w:rFonts w:ascii="StobiSerif Regular" w:hAnsi="StobiSerif Regular"/>
          <w:b w:val="0"/>
        </w:rPr>
        <w:t>Crvena Skopska Opstina</w:t>
      </w:r>
      <w:r w:rsidRPr="007C5186">
        <w:rPr>
          <w:rFonts w:ascii="StobiSerif Regular" w:hAnsi="StobiSerif Regular"/>
          <w:b w:val="0"/>
        </w:rPr>
        <w:t xml:space="preserve">”, Nr. </w:t>
      </w:r>
      <w:r w:rsidR="0019747E">
        <w:rPr>
          <w:rFonts w:ascii="StobiSerif Regular" w:hAnsi="StobiSerif Regular"/>
          <w:b w:val="0"/>
        </w:rPr>
        <w:t>4</w:t>
      </w:r>
      <w:r w:rsidRPr="007C5186">
        <w:rPr>
          <w:rFonts w:ascii="StobiSerif Regular" w:hAnsi="StobiSerif Regular"/>
          <w:b w:val="0"/>
        </w:rPr>
        <w:t>, 1000 Skopje, Republic of North Macedonia</w:t>
      </w:r>
    </w:p>
    <w:p w14:paraId="33C4AE11" w14:textId="77777777" w:rsidR="00865DB3" w:rsidRPr="007C5186" w:rsidRDefault="00865DB3" w:rsidP="007027DA">
      <w:pPr>
        <w:tabs>
          <w:tab w:val="left" w:pos="2795"/>
          <w:tab w:val="right" w:pos="7115"/>
          <w:tab w:val="right" w:pos="7560"/>
        </w:tabs>
        <w:rPr>
          <w:rFonts w:ascii="StobiSerif Regular" w:hAnsi="StobiSerif Regular"/>
          <w:lang w:val="en-US"/>
        </w:rPr>
      </w:pPr>
      <w:r w:rsidRPr="007C5186">
        <w:rPr>
          <w:rFonts w:ascii="StobiSerif Regular" w:hAnsi="StobiSerif Regular"/>
        </w:rPr>
        <w:t xml:space="preserve">Tel: </w:t>
      </w:r>
      <w:r w:rsidRPr="007C5186">
        <w:rPr>
          <w:rFonts w:ascii="StobiSerif Regular" w:hAnsi="StobiSerif Regular"/>
          <w:shd w:val="clear" w:color="auto" w:fill="FFFFFF"/>
        </w:rPr>
        <w:t xml:space="preserve">+ 389 (0)2 3145 </w:t>
      </w:r>
      <w:r w:rsidR="00CD4DF2">
        <w:rPr>
          <w:rFonts w:ascii="StobiSerif Regular" w:hAnsi="StobiSerif Regular"/>
          <w:shd w:val="clear" w:color="auto" w:fill="FFFFFF"/>
        </w:rPr>
        <w:t>531</w:t>
      </w:r>
      <w:r w:rsidRPr="007C5186">
        <w:rPr>
          <w:rFonts w:ascii="StobiSerif Regular" w:hAnsi="StobiSerif Regular"/>
          <w:shd w:val="clear" w:color="auto" w:fill="FFFFFF"/>
        </w:rPr>
        <w:t>;</w:t>
      </w:r>
      <w:r w:rsidRPr="007C5186">
        <w:rPr>
          <w:rFonts w:ascii="StobiSerif Regular" w:hAnsi="StobiSerif Regular"/>
        </w:rPr>
        <w:t xml:space="preserve"> </w:t>
      </w:r>
      <w:r w:rsidR="00CD4DF2">
        <w:rPr>
          <w:rFonts w:ascii="StobiSerif Regular" w:hAnsi="StobiSerif Regular"/>
        </w:rPr>
        <w:t>+ 389 (0)75 494977</w:t>
      </w:r>
    </w:p>
    <w:p w14:paraId="1B569D71" w14:textId="77777777" w:rsidR="00865DB3" w:rsidRPr="00675747" w:rsidRDefault="00865DB3" w:rsidP="007027DA">
      <w:pPr>
        <w:tabs>
          <w:tab w:val="left" w:pos="2795"/>
          <w:tab w:val="right" w:pos="7115"/>
          <w:tab w:val="right" w:pos="7560"/>
        </w:tabs>
        <w:rPr>
          <w:rFonts w:ascii="StobiSerif Regular" w:hAnsi="StobiSerif Regular"/>
          <w:lang w:val="en-US"/>
        </w:rPr>
      </w:pPr>
      <w:r w:rsidRPr="00675747">
        <w:rPr>
          <w:rFonts w:ascii="StobiSerif Regular" w:hAnsi="StobiSerif Regular"/>
          <w:lang w:val="en-US"/>
        </w:rPr>
        <w:lastRenderedPageBreak/>
        <w:t>Web site address</w:t>
      </w:r>
      <w:r w:rsidR="00675747">
        <w:rPr>
          <w:rFonts w:ascii="StobiSerif Regular" w:hAnsi="StobiSerif Regular"/>
          <w:lang w:val="en-US"/>
        </w:rPr>
        <w:t>es</w:t>
      </w:r>
      <w:r w:rsidRPr="00675747">
        <w:rPr>
          <w:rFonts w:ascii="StobiSerif Regular" w:hAnsi="StobiSerif Regular"/>
          <w:lang w:val="en-US"/>
        </w:rPr>
        <w:t>:</w:t>
      </w:r>
      <w:r w:rsidRPr="00675747">
        <w:rPr>
          <w:rFonts w:ascii="StobiSerif Regular" w:hAnsi="StobiSerif Regular"/>
        </w:rPr>
        <w:t xml:space="preserve"> </w:t>
      </w:r>
      <w:hyperlink r:id="rId18" w:history="1">
        <w:r w:rsidRPr="00675747">
          <w:rPr>
            <w:rStyle w:val="Hyperlink"/>
            <w:rFonts w:ascii="StobiSerif Regular" w:hAnsi="StobiSerif Regular"/>
            <w:spacing w:val="-2"/>
          </w:rPr>
          <w:t>http://mtc.gov.mk/javniOglasi</w:t>
        </w:r>
      </w:hyperlink>
      <w:r w:rsidRPr="00675747">
        <w:rPr>
          <w:rStyle w:val="Hyperlink"/>
          <w:rFonts w:ascii="StobiSerif Regular" w:hAnsi="StobiSerif Regular"/>
          <w:spacing w:val="-2"/>
        </w:rPr>
        <w:t>;</w:t>
      </w:r>
      <w:r w:rsidRPr="00675747">
        <w:rPr>
          <w:rFonts w:ascii="StobiSerif Regular" w:hAnsi="StobiSerif Regular"/>
          <w:lang w:val="en-US"/>
        </w:rPr>
        <w:t xml:space="preserve"> </w:t>
      </w:r>
      <w:r w:rsidR="00675747">
        <w:rPr>
          <w:rFonts w:ascii="StobiSerif Regular" w:hAnsi="StobiSerif Regular"/>
          <w:lang w:val="en-US"/>
        </w:rPr>
        <w:t xml:space="preserve">  </w:t>
      </w:r>
      <w:hyperlink r:id="rId19" w:anchor="_blank" w:history="1">
        <w:r w:rsidRPr="00675747">
          <w:rPr>
            <w:rStyle w:val="Hyperlink"/>
            <w:rFonts w:ascii="StobiSerif Regular" w:hAnsi="StobiSerif Regular"/>
          </w:rPr>
          <w:t>https://www.e-nabavki.gov.mk</w:t>
        </w:r>
      </w:hyperlink>
      <w:r w:rsidRPr="00675747">
        <w:rPr>
          <w:rStyle w:val="Hyperlink"/>
          <w:rFonts w:ascii="StobiSerif Regular" w:hAnsi="StobiSerif Regular"/>
        </w:rPr>
        <w:t>.</w:t>
      </w:r>
    </w:p>
    <w:p w14:paraId="64E2B4AA" w14:textId="77777777" w:rsidR="00865DB3" w:rsidRPr="007C5186" w:rsidRDefault="00865DB3" w:rsidP="00675747">
      <w:pPr>
        <w:pStyle w:val="Heading2"/>
        <w:jc w:val="both"/>
        <w:rPr>
          <w:rFonts w:ascii="StobiSerif Regular" w:hAnsi="StobiSerif Regular"/>
        </w:rPr>
      </w:pPr>
      <w:r w:rsidRPr="007C5186">
        <w:rPr>
          <w:rFonts w:ascii="StobiSerif Regular" w:hAnsi="StobiSerif Regular"/>
        </w:rPr>
        <w:t>E-mail address</w:t>
      </w:r>
      <w:r w:rsidR="007027DA">
        <w:rPr>
          <w:rFonts w:ascii="StobiSerif Regular" w:hAnsi="StobiSerif Regular"/>
        </w:rPr>
        <w:t>es</w:t>
      </w:r>
      <w:r w:rsidRPr="007C5186">
        <w:rPr>
          <w:rFonts w:ascii="StobiSerif Regular" w:hAnsi="StobiSerif Regular"/>
        </w:rPr>
        <w:t xml:space="preserve"> (obligatory):</w:t>
      </w:r>
    </w:p>
    <w:p w14:paraId="6839DBEF" w14:textId="54FC5EC5" w:rsidR="00865DB3" w:rsidRPr="006F111A" w:rsidRDefault="00A040EA" w:rsidP="006F111A">
      <w:pPr>
        <w:rPr>
          <w:rFonts w:ascii="StobiSerif Regular" w:hAnsi="StobiSerif Regular"/>
          <w:b/>
        </w:rPr>
      </w:pPr>
      <w:hyperlink r:id="rId20" w:history="1">
        <w:r w:rsidR="00865DB3" w:rsidRPr="007C5186">
          <w:rPr>
            <w:rStyle w:val="Hyperlink"/>
            <w:rFonts w:ascii="StobiSerif Regular" w:hAnsi="StobiSerif Regular"/>
            <w:b/>
          </w:rPr>
          <w:t>slavko.micevski.piu@mtc.gov.mk</w:t>
        </w:r>
      </w:hyperlink>
      <w:r w:rsidR="00865DB3" w:rsidRPr="007C5186">
        <w:rPr>
          <w:rFonts w:ascii="StobiSerif Regular" w:hAnsi="StobiSerif Regular"/>
          <w:b/>
        </w:rPr>
        <w:t>;</w:t>
      </w:r>
      <w:r w:rsidR="00675747">
        <w:rPr>
          <w:rFonts w:ascii="StobiSerif Regular" w:hAnsi="StobiSerif Regular"/>
          <w:b/>
        </w:rPr>
        <w:t xml:space="preserve">   </w:t>
      </w:r>
      <w:hyperlink r:id="rId21" w:history="1">
        <w:r w:rsidR="00865DB3" w:rsidRPr="007C5186">
          <w:rPr>
            <w:rStyle w:val="Hyperlink"/>
            <w:rFonts w:ascii="StobiSerif Regular" w:hAnsi="StobiSerif Regular"/>
            <w:b/>
          </w:rPr>
          <w:t>vlasta.ruzinovska.piu@mtc.gov.mk</w:t>
        </w:r>
      </w:hyperlink>
      <w:r w:rsidR="00865DB3" w:rsidRPr="007C5186">
        <w:rPr>
          <w:rFonts w:ascii="StobiSerif Regular" w:hAnsi="StobiSerif Regular"/>
          <w:b/>
        </w:rPr>
        <w:t>;</w:t>
      </w:r>
      <w:r w:rsidR="00675747">
        <w:rPr>
          <w:rFonts w:ascii="StobiSerif Regular" w:hAnsi="StobiSerif Regular"/>
          <w:b/>
        </w:rPr>
        <w:t xml:space="preserve"> </w:t>
      </w:r>
      <w:hyperlink r:id="rId22" w:history="1">
        <w:r w:rsidR="00865DB3" w:rsidRPr="007C5186">
          <w:rPr>
            <w:rStyle w:val="Hyperlink"/>
            <w:rFonts w:ascii="StobiSerif Regular" w:hAnsi="StobiSerif Regular"/>
            <w:b/>
          </w:rPr>
          <w:t>harita.pandovska@mtc.gov.mk</w:t>
        </w:r>
      </w:hyperlink>
      <w:r w:rsidR="00865DB3" w:rsidRPr="007C5186">
        <w:rPr>
          <w:rFonts w:ascii="StobiSerif Regular" w:hAnsi="StobiSerif Regular"/>
          <w:b/>
        </w:rPr>
        <w:t>;</w:t>
      </w:r>
      <w:r w:rsidR="006F111A">
        <w:rPr>
          <w:rFonts w:ascii="StobiSerif Regular" w:hAnsi="StobiSerif Regular"/>
          <w:b/>
        </w:rPr>
        <w:t xml:space="preserve"> </w:t>
      </w:r>
      <w:hyperlink r:id="rId23" w:history="1">
        <w:r w:rsidR="00F55E70" w:rsidRPr="005717BB">
          <w:rPr>
            <w:rStyle w:val="Hyperlink"/>
            <w:rFonts w:ascii="StobiSerif Regular" w:hAnsi="StobiSerif Regular"/>
            <w:b/>
          </w:rPr>
          <w:t>procurement.piu.mtc@gmail.com</w:t>
        </w:r>
      </w:hyperlink>
      <w:r w:rsidR="00F55E70">
        <w:rPr>
          <w:rFonts w:ascii="StobiSerif Regular" w:hAnsi="StobiSerif Regular"/>
          <w:b/>
        </w:rPr>
        <w:t xml:space="preserve"> </w:t>
      </w:r>
    </w:p>
    <w:p w14:paraId="0EB75B89" w14:textId="77777777" w:rsidR="00865DB3" w:rsidRPr="00AC3989" w:rsidRDefault="00865DB3" w:rsidP="00865DB3">
      <w:pPr>
        <w:rPr>
          <w:rFonts w:ascii="StobiSerif Medium" w:hAnsi="StobiSerif Medium"/>
          <w:b/>
        </w:rPr>
      </w:pPr>
    </w:p>
    <w:sectPr w:rsidR="00865DB3" w:rsidRPr="00AC3989"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22FF" w14:textId="77777777" w:rsidR="00A040EA" w:rsidRDefault="00A040EA" w:rsidP="0097770A">
      <w:r>
        <w:separator/>
      </w:r>
    </w:p>
  </w:endnote>
  <w:endnote w:type="continuationSeparator" w:id="0">
    <w:p w14:paraId="7CA36855" w14:textId="77777777" w:rsidR="00A040EA" w:rsidRDefault="00A040EA"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8F8D1" w14:textId="77777777" w:rsidR="00A040EA" w:rsidRDefault="00A040EA" w:rsidP="0097770A">
      <w:r>
        <w:separator/>
      </w:r>
    </w:p>
  </w:footnote>
  <w:footnote w:type="continuationSeparator" w:id="0">
    <w:p w14:paraId="34CD37FC" w14:textId="77777777" w:rsidR="00A040EA" w:rsidRDefault="00A040EA"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B5E00"/>
    <w:multiLevelType w:val="hybridMultilevel"/>
    <w:tmpl w:val="F82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585C1B"/>
    <w:multiLevelType w:val="hybridMultilevel"/>
    <w:tmpl w:val="DC16DF7E"/>
    <w:lvl w:ilvl="0" w:tplc="5CB63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4"/>
  </w:num>
  <w:num w:numId="5">
    <w:abstractNumId w:val="0"/>
  </w:num>
  <w:num w:numId="6">
    <w:abstractNumId w:val="17"/>
  </w:num>
  <w:num w:numId="7">
    <w:abstractNumId w:val="4"/>
  </w:num>
  <w:num w:numId="8">
    <w:abstractNumId w:val="3"/>
  </w:num>
  <w:num w:numId="9">
    <w:abstractNumId w:val="20"/>
  </w:num>
  <w:num w:numId="10">
    <w:abstractNumId w:val="21"/>
  </w:num>
  <w:num w:numId="11">
    <w:abstractNumId w:val="13"/>
  </w:num>
  <w:num w:numId="12">
    <w:abstractNumId w:val="24"/>
  </w:num>
  <w:num w:numId="13">
    <w:abstractNumId w:val="9"/>
  </w:num>
  <w:num w:numId="14">
    <w:abstractNumId w:val="12"/>
  </w:num>
  <w:num w:numId="15">
    <w:abstractNumId w:val="10"/>
  </w:num>
  <w:num w:numId="16">
    <w:abstractNumId w:val="19"/>
  </w:num>
  <w:num w:numId="17">
    <w:abstractNumId w:val="8"/>
  </w:num>
  <w:num w:numId="18">
    <w:abstractNumId w:val="6"/>
  </w:num>
  <w:num w:numId="19">
    <w:abstractNumId w:val="15"/>
  </w:num>
  <w:num w:numId="20">
    <w:abstractNumId w:val="16"/>
  </w:num>
  <w:num w:numId="21">
    <w:abstractNumId w:val="11"/>
  </w:num>
  <w:num w:numId="22">
    <w:abstractNumId w:val="23"/>
  </w:num>
  <w:num w:numId="23">
    <w:abstractNumId w:val="18"/>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4A"/>
    <w:rsid w:val="00000105"/>
    <w:rsid w:val="00003277"/>
    <w:rsid w:val="000072E9"/>
    <w:rsid w:val="00007BD6"/>
    <w:rsid w:val="000104DF"/>
    <w:rsid w:val="00012E85"/>
    <w:rsid w:val="000137CD"/>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2E4B"/>
    <w:rsid w:val="001C2D76"/>
    <w:rsid w:val="001C5864"/>
    <w:rsid w:val="001C7188"/>
    <w:rsid w:val="001C7CB4"/>
    <w:rsid w:val="001D7BAD"/>
    <w:rsid w:val="001E06D4"/>
    <w:rsid w:val="001F5EA9"/>
    <w:rsid w:val="00202677"/>
    <w:rsid w:val="0020548B"/>
    <w:rsid w:val="0021269F"/>
    <w:rsid w:val="002134AB"/>
    <w:rsid w:val="002242FE"/>
    <w:rsid w:val="002320C4"/>
    <w:rsid w:val="0023252B"/>
    <w:rsid w:val="002364F2"/>
    <w:rsid w:val="00237653"/>
    <w:rsid w:val="00242A6E"/>
    <w:rsid w:val="00246C13"/>
    <w:rsid w:val="0025105F"/>
    <w:rsid w:val="002521EA"/>
    <w:rsid w:val="00257B38"/>
    <w:rsid w:val="00262D92"/>
    <w:rsid w:val="002630AA"/>
    <w:rsid w:val="00263A41"/>
    <w:rsid w:val="00265E28"/>
    <w:rsid w:val="00267A02"/>
    <w:rsid w:val="00273D78"/>
    <w:rsid w:val="0028263D"/>
    <w:rsid w:val="002833B4"/>
    <w:rsid w:val="00285F09"/>
    <w:rsid w:val="00294786"/>
    <w:rsid w:val="0029544E"/>
    <w:rsid w:val="0029606D"/>
    <w:rsid w:val="002A2E5A"/>
    <w:rsid w:val="002A3CC4"/>
    <w:rsid w:val="002A5DAF"/>
    <w:rsid w:val="002A7712"/>
    <w:rsid w:val="002B4563"/>
    <w:rsid w:val="002B57AF"/>
    <w:rsid w:val="002B745D"/>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36B5A"/>
    <w:rsid w:val="00345075"/>
    <w:rsid w:val="00345DC0"/>
    <w:rsid w:val="003473B3"/>
    <w:rsid w:val="0035107F"/>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61C2"/>
    <w:rsid w:val="0042001E"/>
    <w:rsid w:val="004208D6"/>
    <w:rsid w:val="0042281B"/>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94B3F"/>
    <w:rsid w:val="004A75BA"/>
    <w:rsid w:val="004B1467"/>
    <w:rsid w:val="004B2A88"/>
    <w:rsid w:val="004B6607"/>
    <w:rsid w:val="004C1C73"/>
    <w:rsid w:val="004D03DE"/>
    <w:rsid w:val="004D2FA1"/>
    <w:rsid w:val="004D33E8"/>
    <w:rsid w:val="004F1067"/>
    <w:rsid w:val="004F337A"/>
    <w:rsid w:val="00504B45"/>
    <w:rsid w:val="005076F1"/>
    <w:rsid w:val="00515BA5"/>
    <w:rsid w:val="00520250"/>
    <w:rsid w:val="00521B22"/>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B5934"/>
    <w:rsid w:val="005B6214"/>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111A"/>
    <w:rsid w:val="006F5E05"/>
    <w:rsid w:val="006F6631"/>
    <w:rsid w:val="007027DA"/>
    <w:rsid w:val="007052D7"/>
    <w:rsid w:val="007203BB"/>
    <w:rsid w:val="00723518"/>
    <w:rsid w:val="00732A55"/>
    <w:rsid w:val="00733708"/>
    <w:rsid w:val="0073571E"/>
    <w:rsid w:val="00735B66"/>
    <w:rsid w:val="00735F0E"/>
    <w:rsid w:val="007516CB"/>
    <w:rsid w:val="00751E60"/>
    <w:rsid w:val="00755649"/>
    <w:rsid w:val="00755A8C"/>
    <w:rsid w:val="0076389E"/>
    <w:rsid w:val="00764E63"/>
    <w:rsid w:val="00767697"/>
    <w:rsid w:val="00767A4A"/>
    <w:rsid w:val="00777E44"/>
    <w:rsid w:val="00781833"/>
    <w:rsid w:val="0078362E"/>
    <w:rsid w:val="00784958"/>
    <w:rsid w:val="0078635F"/>
    <w:rsid w:val="007A303C"/>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3AFE"/>
    <w:rsid w:val="009F4AE8"/>
    <w:rsid w:val="009F5869"/>
    <w:rsid w:val="009F76CB"/>
    <w:rsid w:val="009F7F70"/>
    <w:rsid w:val="00A040EA"/>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4D9A"/>
    <w:rsid w:val="00B267A1"/>
    <w:rsid w:val="00B334F5"/>
    <w:rsid w:val="00B36896"/>
    <w:rsid w:val="00B40170"/>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1CCD"/>
    <w:rsid w:val="00C03697"/>
    <w:rsid w:val="00C07323"/>
    <w:rsid w:val="00C1211A"/>
    <w:rsid w:val="00C13ADC"/>
    <w:rsid w:val="00C13C2C"/>
    <w:rsid w:val="00C1550B"/>
    <w:rsid w:val="00C20493"/>
    <w:rsid w:val="00C24073"/>
    <w:rsid w:val="00C2609C"/>
    <w:rsid w:val="00C33E6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CF515C"/>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524FA"/>
    <w:rsid w:val="00E61FDA"/>
    <w:rsid w:val="00E64BD6"/>
    <w:rsid w:val="00E6552A"/>
    <w:rsid w:val="00E71C18"/>
    <w:rsid w:val="00E7597C"/>
    <w:rsid w:val="00E8262A"/>
    <w:rsid w:val="00E82A06"/>
    <w:rsid w:val="00E87143"/>
    <w:rsid w:val="00E87A7D"/>
    <w:rsid w:val="00E87ECB"/>
    <w:rsid w:val="00E909BA"/>
    <w:rsid w:val="00EB13EC"/>
    <w:rsid w:val="00EB3789"/>
    <w:rsid w:val="00EB51B9"/>
    <w:rsid w:val="00EB6F77"/>
    <w:rsid w:val="00EC00A6"/>
    <w:rsid w:val="00EC2D5E"/>
    <w:rsid w:val="00ED010E"/>
    <w:rsid w:val="00ED1009"/>
    <w:rsid w:val="00ED1EFB"/>
    <w:rsid w:val="00ED5D81"/>
    <w:rsid w:val="00EE21EB"/>
    <w:rsid w:val="00EE5B43"/>
    <w:rsid w:val="00F03CD9"/>
    <w:rsid w:val="00F07649"/>
    <w:rsid w:val="00F131FA"/>
    <w:rsid w:val="00F16C8D"/>
    <w:rsid w:val="00F32608"/>
    <w:rsid w:val="00F43C6E"/>
    <w:rsid w:val="00F44D10"/>
    <w:rsid w:val="00F50A2D"/>
    <w:rsid w:val="00F52726"/>
    <w:rsid w:val="00F54F4A"/>
    <w:rsid w:val="00F55E70"/>
    <w:rsid w:val="00F66C70"/>
    <w:rsid w:val="00F76A0F"/>
    <w:rsid w:val="00F859D7"/>
    <w:rsid w:val="00F939BC"/>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docId w15:val="{5BFE8300-DF71-421A-B247-8787970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vko.micevski.piu@mtc.gov.mk" TargetMode="External"/><Relationship Id="rId18" Type="http://schemas.openxmlformats.org/officeDocument/2006/relationships/hyperlink" Target="http://mtc.gov.mk/javniOglasi" TargetMode="External"/><Relationship Id="rId3" Type="http://schemas.openxmlformats.org/officeDocument/2006/relationships/customXml" Target="../customXml/item3.xml"/><Relationship Id="rId21" Type="http://schemas.openxmlformats.org/officeDocument/2006/relationships/hyperlink" Target="mailto:vlasta.ruzinovska.piu@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mail.t.mk/cp/ps/Mail/ExternalURLProxy?d=t.mk&amp;u=tejumi&amp;url=https://www.e-nabavki.gov.mk&amp;urlHash=-1.1261282751824486E-304" TargetMode="External"/><Relationship Id="rId20" Type="http://schemas.openxmlformats.org/officeDocument/2006/relationships/hyperlink" Target="mailto:slavko.micevski.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piu.mtc@gmail.com" TargetMode="External"/><Relationship Id="rId23" Type="http://schemas.openxmlformats.org/officeDocument/2006/relationships/hyperlink" Target="mailto:procurement.piu.mtc@gmail.com" TargetMode="External"/><Relationship Id="rId10" Type="http://schemas.openxmlformats.org/officeDocument/2006/relationships/endnotes" Target="endnotes.xml"/><Relationship Id="rId19" Type="http://schemas.openxmlformats.org/officeDocument/2006/relationships/hyperlink" Target="https://webmail.t.mk/cp/ps/Mail/ExternalURLProxy?d=t.mk&amp;u=tejumi&amp;url=https://www.e-nabavki.gov.mk&amp;urlHash=-1.1261282751824486E-3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hyperlink" Target="mailto:harita.pandovska@mtc.gov.m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4.xml><?xml version="1.0" encoding="utf-8"?>
<ds:datastoreItem xmlns:ds="http://schemas.openxmlformats.org/officeDocument/2006/customXml" ds:itemID="{5EA8BE84-74CA-426F-9B78-54EDB6B6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16</TotalTime>
  <Pages>4</Pages>
  <Words>1598</Words>
  <Characters>9112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10689</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7</cp:revision>
  <cp:lastPrinted>2020-06-18T15:45:00Z</cp:lastPrinted>
  <dcterms:created xsi:type="dcterms:W3CDTF">2021-12-13T09:18:00Z</dcterms:created>
  <dcterms:modified xsi:type="dcterms:W3CDTF">2022-01-17T09:46:00Z</dcterms:modified>
</cp:coreProperties>
</file>